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3CA54B"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0874C577"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52F37663"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7D511447"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217C128E"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56D000C8"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0E38832A"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65712118"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2C37671D" w14:textId="77777777" w:rsidR="00A97AB3" w:rsidRPr="00D44E51" w:rsidRDefault="00A97AB3" w:rsidP="00A97AB3">
      <w:pPr>
        <w:spacing w:after="0" w:line="480" w:lineRule="auto"/>
        <w:contextualSpacing/>
        <w:jc w:val="center"/>
        <w:rPr>
          <w:rFonts w:ascii="Times New Roman" w:eastAsia="Calibri" w:hAnsi="Times New Roman" w:cs="Times New Roman"/>
          <w:bCs/>
          <w:sz w:val="24"/>
          <w:szCs w:val="24"/>
        </w:rPr>
      </w:pPr>
    </w:p>
    <w:p w14:paraId="643DB1B8" w14:textId="13D876CD" w:rsidR="00A97AB3" w:rsidRPr="00D44E51" w:rsidRDefault="00F661E2" w:rsidP="00A97AB3">
      <w:pPr>
        <w:spacing w:after="0" w:line="480" w:lineRule="auto"/>
        <w:contextualSpacing/>
        <w:jc w:val="center"/>
        <w:rPr>
          <w:rFonts w:ascii="Times New Roman" w:eastAsia="Calibri" w:hAnsi="Times New Roman" w:cs="Times New Roman"/>
          <w:bCs/>
          <w:sz w:val="24"/>
          <w:szCs w:val="24"/>
        </w:rPr>
      </w:pPr>
      <w:r w:rsidRPr="00D44E51">
        <w:rPr>
          <w:rFonts w:ascii="Times New Roman" w:eastAsia="Calibri" w:hAnsi="Times New Roman" w:cs="Times New Roman"/>
          <w:bCs/>
          <w:sz w:val="24"/>
          <w:szCs w:val="24"/>
        </w:rPr>
        <w:t>Point/Counterpoint: Paying College Athletes</w:t>
      </w:r>
      <w:r w:rsidR="00F4346E">
        <w:rPr>
          <w:rFonts w:ascii="Times New Roman" w:eastAsia="Calibri" w:hAnsi="Times New Roman" w:cs="Times New Roman"/>
          <w:bCs/>
          <w:sz w:val="24"/>
          <w:szCs w:val="24"/>
        </w:rPr>
        <w:t xml:space="preserve"> Theme 7</w:t>
      </w:r>
      <w:bookmarkStart w:id="0" w:name="_GoBack"/>
      <w:bookmarkEnd w:id="0"/>
    </w:p>
    <w:p w14:paraId="28B2CD61" w14:textId="45E33880" w:rsidR="00A97AB3" w:rsidRPr="00D44E51" w:rsidRDefault="00F661E2" w:rsidP="00A97AB3">
      <w:pPr>
        <w:spacing w:after="0" w:line="480" w:lineRule="auto"/>
        <w:contextualSpacing/>
        <w:jc w:val="center"/>
        <w:rPr>
          <w:rFonts w:ascii="Times New Roman" w:eastAsia="Calibri" w:hAnsi="Times New Roman" w:cs="Times New Roman"/>
          <w:sz w:val="24"/>
          <w:szCs w:val="24"/>
        </w:rPr>
      </w:pPr>
      <w:r w:rsidRPr="00D44E51">
        <w:rPr>
          <w:rFonts w:ascii="Times New Roman" w:eastAsia="Calibri" w:hAnsi="Times New Roman" w:cs="Times New Roman"/>
          <w:sz w:val="24"/>
          <w:szCs w:val="24"/>
        </w:rPr>
        <w:t>Name:</w:t>
      </w:r>
      <w:r w:rsidR="00C949BC">
        <w:rPr>
          <w:rFonts w:ascii="Times New Roman" w:eastAsia="Calibri" w:hAnsi="Times New Roman" w:cs="Times New Roman"/>
          <w:sz w:val="24"/>
          <w:szCs w:val="24"/>
        </w:rPr>
        <w:t xml:space="preserve"> Vernon Lamb Jr</w:t>
      </w:r>
    </w:p>
    <w:p w14:paraId="6E7DCDB0" w14:textId="799D50B9" w:rsidR="00A97AB3" w:rsidRPr="00D44E51" w:rsidRDefault="00A97AB3" w:rsidP="00A97AB3">
      <w:pPr>
        <w:spacing w:after="0" w:line="480" w:lineRule="auto"/>
        <w:contextualSpacing/>
        <w:jc w:val="center"/>
        <w:rPr>
          <w:rFonts w:ascii="Times New Roman" w:eastAsia="Calibri" w:hAnsi="Times New Roman" w:cs="Times New Roman"/>
          <w:sz w:val="24"/>
          <w:szCs w:val="24"/>
        </w:rPr>
      </w:pPr>
    </w:p>
    <w:p w14:paraId="5CB183F2" w14:textId="77777777" w:rsidR="00A97AB3" w:rsidRPr="00D44E51" w:rsidRDefault="00F661E2">
      <w:pPr>
        <w:rPr>
          <w:rFonts w:ascii="Times New Roman" w:hAnsi="Times New Roman" w:cs="Times New Roman"/>
          <w:b/>
          <w:sz w:val="24"/>
          <w:szCs w:val="24"/>
        </w:rPr>
      </w:pPr>
      <w:r w:rsidRPr="00D44E51">
        <w:rPr>
          <w:rFonts w:ascii="Times New Roman" w:hAnsi="Times New Roman" w:cs="Times New Roman"/>
          <w:sz w:val="24"/>
          <w:szCs w:val="24"/>
        </w:rPr>
        <w:br w:type="page"/>
      </w:r>
    </w:p>
    <w:p w14:paraId="121BCB4A" w14:textId="77777777" w:rsidR="00A97AB3" w:rsidRPr="00D44E51" w:rsidRDefault="00F661E2" w:rsidP="003A642A">
      <w:pPr>
        <w:pStyle w:val="Heading1"/>
        <w:rPr>
          <w:rFonts w:ascii="Times New Roman" w:hAnsi="Times New Roman" w:cs="Times New Roman"/>
          <w:szCs w:val="24"/>
        </w:rPr>
      </w:pPr>
      <w:r w:rsidRPr="00D44E51">
        <w:rPr>
          <w:rFonts w:ascii="Times New Roman" w:hAnsi="Times New Roman" w:cs="Times New Roman"/>
          <w:szCs w:val="24"/>
        </w:rPr>
        <w:lastRenderedPageBreak/>
        <w:t>SCS 100 Theme 4: Graphic Organizer</w:t>
      </w:r>
      <w:r w:rsidR="003A642A" w:rsidRPr="00D44E51">
        <w:rPr>
          <w:rFonts w:ascii="Times New Roman" w:hAnsi="Times New Roman" w:cs="Times New Roman"/>
          <w:szCs w:val="24"/>
        </w:rPr>
        <w:t xml:space="preserve"> </w:t>
      </w:r>
    </w:p>
    <w:p w14:paraId="6589E453" w14:textId="75EDC534" w:rsidR="003A642A" w:rsidRPr="00D44E51" w:rsidRDefault="00F661E2" w:rsidP="003A642A">
      <w:pPr>
        <w:pStyle w:val="Heading1"/>
        <w:rPr>
          <w:rFonts w:ascii="Times New Roman" w:hAnsi="Times New Roman" w:cs="Times New Roman"/>
          <w:szCs w:val="24"/>
        </w:rPr>
      </w:pPr>
      <w:r w:rsidRPr="00D44E51">
        <w:rPr>
          <w:rFonts w:ascii="Times New Roman" w:hAnsi="Times New Roman" w:cs="Times New Roman"/>
          <w:szCs w:val="24"/>
        </w:rPr>
        <w:t>Point/counterpoints: Paying College Student-Athletes</w:t>
      </w:r>
    </w:p>
    <w:tbl>
      <w:tblPr>
        <w:tblStyle w:val="TableGrid"/>
        <w:tblW w:w="23143" w:type="dxa"/>
        <w:tblLook w:val="04A0" w:firstRow="1" w:lastRow="0" w:firstColumn="1" w:lastColumn="0" w:noHBand="0" w:noVBand="1"/>
      </w:tblPr>
      <w:tblGrid>
        <w:gridCol w:w="2245"/>
        <w:gridCol w:w="1980"/>
        <w:gridCol w:w="2340"/>
        <w:gridCol w:w="3240"/>
        <w:gridCol w:w="4050"/>
        <w:gridCol w:w="9288"/>
      </w:tblGrid>
      <w:tr w:rsidR="00383C9B" w14:paraId="0BDC94FF" w14:textId="77777777" w:rsidTr="00D44E51">
        <w:tc>
          <w:tcPr>
            <w:tcW w:w="2245" w:type="dxa"/>
            <w:shd w:val="clear" w:color="auto" w:fill="BDD6EE" w:themeFill="accent1" w:themeFillTint="66"/>
          </w:tcPr>
          <w:p w14:paraId="00C6C59F" w14:textId="4D1772DC" w:rsidR="000C470E" w:rsidRPr="00D44E51" w:rsidRDefault="00F661E2" w:rsidP="003C3E5E">
            <w:pPr>
              <w:jc w:val="center"/>
              <w:rPr>
                <w:rFonts w:ascii="Times New Roman" w:hAnsi="Times New Roman" w:cs="Times New Roman"/>
                <w:b/>
                <w:sz w:val="24"/>
                <w:szCs w:val="24"/>
              </w:rPr>
            </w:pPr>
            <w:bookmarkStart w:id="1" w:name="_Hlk522097670"/>
            <w:r w:rsidRPr="00D44E51">
              <w:rPr>
                <w:rFonts w:ascii="Times New Roman" w:hAnsi="Times New Roman" w:cs="Times New Roman"/>
                <w:b/>
                <w:sz w:val="24"/>
                <w:szCs w:val="24"/>
              </w:rPr>
              <w:t xml:space="preserve">Supporters </w:t>
            </w:r>
            <w:r w:rsidR="00470BF6" w:rsidRPr="00D44E51">
              <w:rPr>
                <w:rFonts w:ascii="Times New Roman" w:hAnsi="Times New Roman" w:cs="Times New Roman"/>
                <w:b/>
                <w:sz w:val="24"/>
                <w:szCs w:val="24"/>
              </w:rPr>
              <w:t>of</w:t>
            </w:r>
            <w:r w:rsidR="009B588A" w:rsidRPr="00D44E51">
              <w:rPr>
                <w:rFonts w:ascii="Times New Roman" w:hAnsi="Times New Roman" w:cs="Times New Roman"/>
                <w:b/>
                <w:sz w:val="24"/>
                <w:szCs w:val="24"/>
              </w:rPr>
              <w:t xml:space="preserve"> </w:t>
            </w:r>
            <w:r w:rsidR="004C30E2" w:rsidRPr="00D44E51">
              <w:rPr>
                <w:rFonts w:ascii="Times New Roman" w:hAnsi="Times New Roman" w:cs="Times New Roman"/>
                <w:b/>
                <w:sz w:val="24"/>
                <w:szCs w:val="24"/>
              </w:rPr>
              <w:t>Paying College Athletes</w:t>
            </w:r>
          </w:p>
        </w:tc>
        <w:tc>
          <w:tcPr>
            <w:tcW w:w="1980" w:type="dxa"/>
            <w:shd w:val="clear" w:color="auto" w:fill="BDD6EE" w:themeFill="accent1" w:themeFillTint="66"/>
          </w:tcPr>
          <w:p w14:paraId="649814A4" w14:textId="7007CB6E" w:rsidR="000C470E" w:rsidRPr="00D44E51" w:rsidRDefault="00F661E2" w:rsidP="000C470E">
            <w:pPr>
              <w:jc w:val="center"/>
              <w:rPr>
                <w:rFonts w:ascii="Times New Roman" w:hAnsi="Times New Roman" w:cs="Times New Roman"/>
                <w:b/>
                <w:sz w:val="24"/>
                <w:szCs w:val="24"/>
              </w:rPr>
            </w:pPr>
            <w:r>
              <w:rPr>
                <w:rFonts w:ascii="Times New Roman" w:hAnsi="Times New Roman" w:cs="Times New Roman"/>
                <w:b/>
                <w:sz w:val="24"/>
                <w:szCs w:val="24"/>
              </w:rPr>
              <w:t xml:space="preserve">American groups to which the </w:t>
            </w:r>
            <w:r w:rsidR="009B588A" w:rsidRPr="00D44E51">
              <w:rPr>
                <w:rFonts w:ascii="Times New Roman" w:hAnsi="Times New Roman" w:cs="Times New Roman"/>
                <w:b/>
                <w:sz w:val="24"/>
                <w:szCs w:val="24"/>
              </w:rPr>
              <w:t>Perspective Appeals?</w:t>
            </w:r>
          </w:p>
        </w:tc>
        <w:tc>
          <w:tcPr>
            <w:tcW w:w="2340" w:type="dxa"/>
            <w:shd w:val="clear" w:color="auto" w:fill="BDD6EE" w:themeFill="accent1" w:themeFillTint="66"/>
          </w:tcPr>
          <w:p w14:paraId="395CB40B" w14:textId="2D646E22" w:rsidR="000C470E" w:rsidRPr="00D44E51" w:rsidRDefault="00F661E2" w:rsidP="000C470E">
            <w:pPr>
              <w:jc w:val="center"/>
              <w:rPr>
                <w:rFonts w:ascii="Times New Roman" w:hAnsi="Times New Roman" w:cs="Times New Roman"/>
                <w:b/>
                <w:sz w:val="24"/>
                <w:szCs w:val="24"/>
              </w:rPr>
            </w:pPr>
            <w:r w:rsidRPr="00D44E51">
              <w:rPr>
                <w:rFonts w:ascii="Times New Roman" w:hAnsi="Times New Roman" w:cs="Times New Roman"/>
                <w:b/>
                <w:sz w:val="24"/>
                <w:szCs w:val="24"/>
              </w:rPr>
              <w:t xml:space="preserve">What </w:t>
            </w:r>
            <w:r w:rsidR="009B588A" w:rsidRPr="00D44E51">
              <w:rPr>
                <w:rFonts w:ascii="Times New Roman" w:hAnsi="Times New Roman" w:cs="Times New Roman"/>
                <w:b/>
                <w:sz w:val="24"/>
                <w:szCs w:val="24"/>
              </w:rPr>
              <w:t xml:space="preserve">Organizations Promote </w:t>
            </w:r>
            <w:r w:rsidR="00470BF6" w:rsidRPr="00D44E51">
              <w:rPr>
                <w:rFonts w:ascii="Times New Roman" w:hAnsi="Times New Roman" w:cs="Times New Roman"/>
                <w:b/>
                <w:sz w:val="24"/>
                <w:szCs w:val="24"/>
              </w:rPr>
              <w:t>the</w:t>
            </w:r>
            <w:r w:rsidR="009B588A" w:rsidRPr="00D44E51">
              <w:rPr>
                <w:rFonts w:ascii="Times New Roman" w:hAnsi="Times New Roman" w:cs="Times New Roman"/>
                <w:b/>
                <w:sz w:val="24"/>
                <w:szCs w:val="24"/>
              </w:rPr>
              <w:t xml:space="preserve"> Perspective?</w:t>
            </w:r>
          </w:p>
        </w:tc>
        <w:tc>
          <w:tcPr>
            <w:tcW w:w="3240" w:type="dxa"/>
            <w:shd w:val="clear" w:color="auto" w:fill="BDD6EE" w:themeFill="accent1" w:themeFillTint="66"/>
          </w:tcPr>
          <w:p w14:paraId="3473CE7B" w14:textId="736D87E9" w:rsidR="000C470E" w:rsidRPr="00D44E51" w:rsidRDefault="00F661E2" w:rsidP="000C470E">
            <w:pPr>
              <w:jc w:val="center"/>
              <w:rPr>
                <w:rFonts w:ascii="Times New Roman" w:hAnsi="Times New Roman" w:cs="Times New Roman"/>
                <w:b/>
                <w:sz w:val="24"/>
                <w:szCs w:val="24"/>
              </w:rPr>
            </w:pPr>
            <w:r w:rsidRPr="00D44E51">
              <w:rPr>
                <w:rFonts w:ascii="Times New Roman" w:hAnsi="Times New Roman" w:cs="Times New Roman"/>
                <w:b/>
                <w:sz w:val="24"/>
                <w:szCs w:val="24"/>
              </w:rPr>
              <w:t xml:space="preserve">What </w:t>
            </w:r>
            <w:r w:rsidR="009B588A" w:rsidRPr="00D44E51">
              <w:rPr>
                <w:rFonts w:ascii="Times New Roman" w:hAnsi="Times New Roman" w:cs="Times New Roman"/>
                <w:b/>
                <w:sz w:val="24"/>
                <w:szCs w:val="24"/>
              </w:rPr>
              <w:t xml:space="preserve">Are </w:t>
            </w:r>
            <w:r w:rsidR="00470BF6" w:rsidRPr="00D44E51">
              <w:rPr>
                <w:rFonts w:ascii="Times New Roman" w:hAnsi="Times New Roman" w:cs="Times New Roman"/>
                <w:b/>
                <w:sz w:val="24"/>
                <w:szCs w:val="24"/>
              </w:rPr>
              <w:t>the</w:t>
            </w:r>
            <w:r w:rsidR="009B588A" w:rsidRPr="00D44E51">
              <w:rPr>
                <w:rFonts w:ascii="Times New Roman" w:hAnsi="Times New Roman" w:cs="Times New Roman"/>
                <w:b/>
                <w:sz w:val="24"/>
                <w:szCs w:val="24"/>
              </w:rPr>
              <w:t xml:space="preserve"> Biases </w:t>
            </w:r>
            <w:r w:rsidR="00470BF6" w:rsidRPr="00D44E51">
              <w:rPr>
                <w:rFonts w:ascii="Times New Roman" w:hAnsi="Times New Roman" w:cs="Times New Roman"/>
                <w:b/>
                <w:sz w:val="24"/>
                <w:szCs w:val="24"/>
              </w:rPr>
              <w:t>in</w:t>
            </w:r>
            <w:r w:rsidR="009B588A" w:rsidRPr="00D44E51">
              <w:rPr>
                <w:rFonts w:ascii="Times New Roman" w:hAnsi="Times New Roman" w:cs="Times New Roman"/>
                <w:b/>
                <w:sz w:val="24"/>
                <w:szCs w:val="24"/>
              </w:rPr>
              <w:t xml:space="preserve"> The Perspective?</w:t>
            </w:r>
          </w:p>
        </w:tc>
        <w:tc>
          <w:tcPr>
            <w:tcW w:w="4050" w:type="dxa"/>
            <w:shd w:val="clear" w:color="auto" w:fill="BDD6EE" w:themeFill="accent1" w:themeFillTint="66"/>
          </w:tcPr>
          <w:p w14:paraId="59C51F45" w14:textId="4467058A" w:rsidR="000C470E" w:rsidRPr="00D44E51" w:rsidRDefault="00F661E2" w:rsidP="000C470E">
            <w:pPr>
              <w:jc w:val="center"/>
              <w:rPr>
                <w:rFonts w:ascii="Times New Roman" w:hAnsi="Times New Roman" w:cs="Times New Roman"/>
                <w:b/>
                <w:sz w:val="24"/>
                <w:szCs w:val="24"/>
              </w:rPr>
            </w:pPr>
            <w:r w:rsidRPr="00D44E51">
              <w:rPr>
                <w:rFonts w:ascii="Times New Roman" w:hAnsi="Times New Roman" w:cs="Times New Roman"/>
                <w:b/>
                <w:sz w:val="24"/>
                <w:szCs w:val="24"/>
              </w:rPr>
              <w:t xml:space="preserve">Does </w:t>
            </w:r>
            <w:r w:rsidR="00470BF6" w:rsidRPr="00D44E51">
              <w:rPr>
                <w:rFonts w:ascii="Times New Roman" w:hAnsi="Times New Roman" w:cs="Times New Roman"/>
                <w:b/>
                <w:sz w:val="24"/>
                <w:szCs w:val="24"/>
              </w:rPr>
              <w:t>the</w:t>
            </w:r>
            <w:r w:rsidR="009B588A" w:rsidRPr="00D44E51">
              <w:rPr>
                <w:rFonts w:ascii="Times New Roman" w:hAnsi="Times New Roman" w:cs="Times New Roman"/>
                <w:b/>
                <w:sz w:val="24"/>
                <w:szCs w:val="24"/>
              </w:rPr>
              <w:t xml:space="preserve"> Perspective Appeal </w:t>
            </w:r>
            <w:r w:rsidR="00470BF6" w:rsidRPr="00D44E51">
              <w:rPr>
                <w:rFonts w:ascii="Times New Roman" w:hAnsi="Times New Roman" w:cs="Times New Roman"/>
                <w:b/>
                <w:sz w:val="24"/>
                <w:szCs w:val="24"/>
              </w:rPr>
              <w:t>to</w:t>
            </w:r>
            <w:r w:rsidR="009B588A" w:rsidRPr="00D44E51">
              <w:rPr>
                <w:rFonts w:ascii="Times New Roman" w:hAnsi="Times New Roman" w:cs="Times New Roman"/>
                <w:b/>
                <w:sz w:val="24"/>
                <w:szCs w:val="24"/>
              </w:rPr>
              <w:t xml:space="preserve"> You? </w:t>
            </w:r>
            <w:r w:rsidRPr="00D44E51">
              <w:rPr>
                <w:rFonts w:ascii="Times New Roman" w:hAnsi="Times New Roman" w:cs="Times New Roman"/>
                <w:b/>
                <w:sz w:val="24"/>
                <w:szCs w:val="24"/>
              </w:rPr>
              <w:t xml:space="preserve">Why </w:t>
            </w:r>
            <w:r w:rsidR="00470BF6" w:rsidRPr="00D44E51">
              <w:rPr>
                <w:rFonts w:ascii="Times New Roman" w:hAnsi="Times New Roman" w:cs="Times New Roman"/>
                <w:b/>
                <w:sz w:val="24"/>
                <w:szCs w:val="24"/>
              </w:rPr>
              <w:t>or</w:t>
            </w:r>
            <w:r w:rsidR="009B588A" w:rsidRPr="00D44E51">
              <w:rPr>
                <w:rFonts w:ascii="Times New Roman" w:hAnsi="Times New Roman" w:cs="Times New Roman"/>
                <w:b/>
                <w:sz w:val="24"/>
                <w:szCs w:val="24"/>
              </w:rPr>
              <w:t xml:space="preserve"> Why Not?</w:t>
            </w:r>
          </w:p>
        </w:tc>
        <w:tc>
          <w:tcPr>
            <w:tcW w:w="9288" w:type="dxa"/>
            <w:shd w:val="clear" w:color="auto" w:fill="BDD6EE" w:themeFill="accent1" w:themeFillTint="66"/>
          </w:tcPr>
          <w:p w14:paraId="7A4D8B0E" w14:textId="43C27064" w:rsidR="000C470E" w:rsidRPr="00D44E51" w:rsidRDefault="009B588A" w:rsidP="000C470E">
            <w:pPr>
              <w:jc w:val="center"/>
              <w:rPr>
                <w:rFonts w:ascii="Times New Roman" w:hAnsi="Times New Roman" w:cs="Times New Roman"/>
                <w:b/>
                <w:sz w:val="24"/>
                <w:szCs w:val="24"/>
              </w:rPr>
            </w:pPr>
            <w:r w:rsidRPr="00D44E51">
              <w:rPr>
                <w:rFonts w:ascii="Times New Roman" w:hAnsi="Times New Roman" w:cs="Times New Roman"/>
                <w:b/>
                <w:sz w:val="24"/>
                <w:szCs w:val="24"/>
              </w:rPr>
              <w:t xml:space="preserve">Objective Evidence Used </w:t>
            </w:r>
            <w:r w:rsidR="00470BF6" w:rsidRPr="00D44E51">
              <w:rPr>
                <w:rFonts w:ascii="Times New Roman" w:hAnsi="Times New Roman" w:cs="Times New Roman"/>
                <w:b/>
                <w:sz w:val="24"/>
                <w:szCs w:val="24"/>
              </w:rPr>
              <w:t>to</w:t>
            </w:r>
            <w:r w:rsidRPr="00D44E51">
              <w:rPr>
                <w:rFonts w:ascii="Times New Roman" w:hAnsi="Times New Roman" w:cs="Times New Roman"/>
                <w:b/>
                <w:sz w:val="24"/>
                <w:szCs w:val="24"/>
              </w:rPr>
              <w:t xml:space="preserve"> Support </w:t>
            </w:r>
            <w:r w:rsidR="00470BF6" w:rsidRPr="00D44E51">
              <w:rPr>
                <w:rFonts w:ascii="Times New Roman" w:hAnsi="Times New Roman" w:cs="Times New Roman"/>
                <w:b/>
                <w:sz w:val="24"/>
                <w:szCs w:val="24"/>
              </w:rPr>
              <w:t>the</w:t>
            </w:r>
            <w:r w:rsidRPr="00D44E51">
              <w:rPr>
                <w:rFonts w:ascii="Times New Roman" w:hAnsi="Times New Roman" w:cs="Times New Roman"/>
                <w:b/>
                <w:sz w:val="24"/>
                <w:szCs w:val="24"/>
              </w:rPr>
              <w:t xml:space="preserve"> Perspective?</w:t>
            </w:r>
          </w:p>
        </w:tc>
      </w:tr>
      <w:bookmarkEnd w:id="1"/>
      <w:tr w:rsidR="00383C9B" w14:paraId="1E8461B1" w14:textId="77777777" w:rsidTr="00D44E51">
        <w:trPr>
          <w:trHeight w:val="4085"/>
        </w:trPr>
        <w:tc>
          <w:tcPr>
            <w:tcW w:w="2245" w:type="dxa"/>
          </w:tcPr>
          <w:p w14:paraId="61F1A2DB" w14:textId="77777777" w:rsidR="000C470E" w:rsidRPr="00D44E51" w:rsidRDefault="00F661E2" w:rsidP="00EF7B8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Proponents within the </w:t>
            </w:r>
            <w:r w:rsidR="00296A7A" w:rsidRPr="00D44E51">
              <w:rPr>
                <w:rFonts w:ascii="Times New Roman" w:hAnsi="Times New Roman" w:cs="Times New Roman"/>
                <w:sz w:val="24"/>
                <w:szCs w:val="24"/>
              </w:rPr>
              <w:t>American</w:t>
            </w:r>
            <w:r w:rsidRPr="00D44E51">
              <w:rPr>
                <w:rFonts w:ascii="Times New Roman" w:hAnsi="Times New Roman" w:cs="Times New Roman"/>
                <w:sz w:val="24"/>
                <w:szCs w:val="24"/>
              </w:rPr>
              <w:t xml:space="preserve"> populations who are for the idea that student</w:t>
            </w:r>
            <w:r w:rsidR="00296A7A"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should be paid.</w:t>
            </w:r>
          </w:p>
          <w:p w14:paraId="0E018FBE" w14:textId="77777777" w:rsidR="002E532D" w:rsidRPr="00D44E51" w:rsidRDefault="00F661E2" w:rsidP="002E532D">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Former collegiate student-athletes, current college, and their families.</w:t>
            </w:r>
          </w:p>
          <w:p w14:paraId="284CA652" w14:textId="6CF419E1" w:rsidR="002E532D" w:rsidRPr="00D44E51" w:rsidRDefault="00F661E2" w:rsidP="002E532D">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Organizations and bodies that represent student college athletes.</w:t>
            </w:r>
          </w:p>
        </w:tc>
        <w:tc>
          <w:tcPr>
            <w:tcW w:w="1980" w:type="dxa"/>
          </w:tcPr>
          <w:p w14:paraId="627DBD62" w14:textId="77777777" w:rsidR="002E532D" w:rsidRPr="00D44E51" w:rsidRDefault="00F661E2" w:rsidP="002E532D">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Former collegiate student-athletes</w:t>
            </w:r>
          </w:p>
          <w:p w14:paraId="5C677F3C" w14:textId="43B71A6E" w:rsidR="000C470E" w:rsidRPr="00D44E51" w:rsidRDefault="00F661E2" w:rsidP="002E532D">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current college student-athletes and their families.</w:t>
            </w:r>
          </w:p>
          <w:p w14:paraId="1F956DA9" w14:textId="2E460BD4" w:rsidR="002E532D" w:rsidRPr="00D44E51" w:rsidRDefault="00F661E2" w:rsidP="002E532D">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Organizations and bodies that represent student college athletes, both in basketball and football.</w:t>
            </w:r>
          </w:p>
        </w:tc>
        <w:tc>
          <w:tcPr>
            <w:tcW w:w="2340" w:type="dxa"/>
          </w:tcPr>
          <w:p w14:paraId="12B87F10" w14:textId="10B0E0FC" w:rsidR="0003063B" w:rsidRPr="00D44E51" w:rsidRDefault="00F661E2" w:rsidP="00070D76">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Sports journalists </w:t>
            </w:r>
            <w:r w:rsidR="00CA4352" w:rsidRPr="00D44E51">
              <w:rPr>
                <w:rFonts w:ascii="Times New Roman" w:hAnsi="Times New Roman" w:cs="Times New Roman"/>
                <w:sz w:val="24"/>
                <w:szCs w:val="24"/>
              </w:rPr>
              <w:t xml:space="preserve">in the popular press </w:t>
            </w:r>
            <w:r w:rsidRPr="00D44E51">
              <w:rPr>
                <w:rFonts w:ascii="Times New Roman" w:hAnsi="Times New Roman" w:cs="Times New Roman"/>
                <w:sz w:val="24"/>
                <w:szCs w:val="24"/>
              </w:rPr>
              <w:t>are advocating for the pay of student-athletes.</w:t>
            </w:r>
          </w:p>
          <w:p w14:paraId="6CB3CFE7" w14:textId="2FBA7450" w:rsidR="00CA4352" w:rsidRPr="00D44E51" w:rsidRDefault="00F661E2" w:rsidP="00070D76">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Some college administrators. </w:t>
            </w:r>
          </w:p>
          <w:p w14:paraId="4459CA65" w14:textId="50655466" w:rsidR="00CA4352" w:rsidRPr="00D44E51" w:rsidRDefault="00F661E2" w:rsidP="00070D76">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Player organizations.</w:t>
            </w:r>
          </w:p>
          <w:p w14:paraId="5A639BA7" w14:textId="3A581EA8" w:rsidR="00CA4352" w:rsidRPr="00D44E51" w:rsidRDefault="00F661E2" w:rsidP="00070D76">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The scholars in sports management.</w:t>
            </w:r>
          </w:p>
          <w:p w14:paraId="429CA604" w14:textId="672B4755" w:rsidR="00D95378" w:rsidRPr="00D44E51" w:rsidRDefault="00F661E2" w:rsidP="00070D76">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In the general public, </w:t>
            </w:r>
            <w:r w:rsidR="00470BF6" w:rsidRPr="00D44E51">
              <w:rPr>
                <w:rFonts w:ascii="Times New Roman" w:hAnsi="Times New Roman" w:cs="Times New Roman"/>
                <w:sz w:val="24"/>
                <w:szCs w:val="24"/>
              </w:rPr>
              <w:t>the</w:t>
            </w:r>
            <w:r w:rsidR="0003063B" w:rsidRPr="00D44E51">
              <w:rPr>
                <w:rFonts w:ascii="Times New Roman" w:hAnsi="Times New Roman" w:cs="Times New Roman"/>
                <w:sz w:val="24"/>
                <w:szCs w:val="24"/>
              </w:rPr>
              <w:t xml:space="preserve"> issue of paying student-athletes is divided on racial line. A more significant percentage of African Americans strongly somewhat support paying as compared to white Americans</w:t>
            </w:r>
            <w:r w:rsidR="00982437" w:rsidRPr="00D44E51">
              <w:rPr>
                <w:rFonts w:ascii="Times New Roman" w:hAnsi="Times New Roman" w:cs="Times New Roman"/>
                <w:sz w:val="24"/>
                <w:szCs w:val="24"/>
              </w:rPr>
              <w:t xml:space="preserve"> (Mondello et al., 2013)</w:t>
            </w:r>
            <w:r w:rsidR="0003063B" w:rsidRPr="00D44E51">
              <w:rPr>
                <w:rFonts w:ascii="Times New Roman" w:hAnsi="Times New Roman" w:cs="Times New Roman"/>
                <w:sz w:val="24"/>
                <w:szCs w:val="24"/>
              </w:rPr>
              <w:t>.</w:t>
            </w:r>
          </w:p>
        </w:tc>
        <w:tc>
          <w:tcPr>
            <w:tcW w:w="3240" w:type="dxa"/>
          </w:tcPr>
          <w:p w14:paraId="14255DFD" w14:textId="5C323B7D" w:rsidR="0041705B" w:rsidRPr="00D44E51" w:rsidRDefault="00F661E2" w:rsidP="00337F9F">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The NCAA's position of not paying student-athletes is backed by their 100-year head start in shaping public opinion on what college athletics is – and not on the facts that are continuously shifting public opinion in favor of paying college </w:t>
            </w:r>
            <w:r w:rsidR="00D44E51" w:rsidRPr="00D44E51">
              <w:rPr>
                <w:rFonts w:ascii="Times New Roman" w:hAnsi="Times New Roman" w:cs="Times New Roman"/>
                <w:sz w:val="24"/>
                <w:szCs w:val="24"/>
              </w:rPr>
              <w:t>student-a</w:t>
            </w:r>
            <w:r w:rsidRPr="00D44E51">
              <w:rPr>
                <w:rFonts w:ascii="Times New Roman" w:hAnsi="Times New Roman" w:cs="Times New Roman"/>
                <w:sz w:val="24"/>
                <w:szCs w:val="24"/>
              </w:rPr>
              <w:t>thletes (Sanderson &amp; Siegfried, 2018).</w:t>
            </w:r>
          </w:p>
          <w:p w14:paraId="263C63C6" w14:textId="64E630DB" w:rsidR="00420FD2" w:rsidRPr="00D44E51" w:rsidRDefault="00F661E2" w:rsidP="00337F9F">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The opinion of Americans towards the paying of </w:t>
            </w:r>
            <w:r w:rsidR="00470BF6" w:rsidRPr="00D44E51">
              <w:rPr>
                <w:rFonts w:ascii="Times New Roman" w:hAnsi="Times New Roman" w:cs="Times New Roman"/>
                <w:sz w:val="24"/>
                <w:szCs w:val="24"/>
              </w:rPr>
              <w:t>college student-athletes</w:t>
            </w:r>
            <w:r w:rsidRPr="00D44E51">
              <w:rPr>
                <w:rFonts w:ascii="Times New Roman" w:hAnsi="Times New Roman" w:cs="Times New Roman"/>
                <w:sz w:val="24"/>
                <w:szCs w:val="24"/>
              </w:rPr>
              <w:t xml:space="preserve"> is to a more considerable extent divided based on racial lines.  </w:t>
            </w:r>
          </w:p>
          <w:p w14:paraId="0E99B515" w14:textId="0297E633" w:rsidR="00420FD2" w:rsidRPr="00D44E51" w:rsidRDefault="00F661E2" w:rsidP="00420FD2">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Public opinion is divided so </w:t>
            </w:r>
            <w:r w:rsidR="007F4E10" w:rsidRPr="00D44E51">
              <w:rPr>
                <w:rFonts w:ascii="Times New Roman" w:hAnsi="Times New Roman" w:cs="Times New Roman"/>
                <w:sz w:val="24"/>
                <w:szCs w:val="24"/>
              </w:rPr>
              <w:t>because</w:t>
            </w:r>
            <w:r w:rsidRPr="00D44E51">
              <w:rPr>
                <w:rFonts w:ascii="Times New Roman" w:hAnsi="Times New Roman" w:cs="Times New Roman"/>
                <w:sz w:val="24"/>
                <w:szCs w:val="24"/>
              </w:rPr>
              <w:t xml:space="preserve"> a </w:t>
            </w:r>
            <w:r w:rsidR="007F4E10" w:rsidRPr="00D44E51">
              <w:rPr>
                <w:rFonts w:ascii="Times New Roman" w:hAnsi="Times New Roman" w:cs="Times New Roman"/>
                <w:sz w:val="24"/>
                <w:szCs w:val="24"/>
              </w:rPr>
              <w:t>sig</w:t>
            </w:r>
            <w:r w:rsidRPr="00D44E51">
              <w:rPr>
                <w:rFonts w:ascii="Times New Roman" w:hAnsi="Times New Roman" w:cs="Times New Roman"/>
                <w:sz w:val="24"/>
                <w:szCs w:val="24"/>
              </w:rPr>
              <w:t xml:space="preserve">nificant proportion of college football and basketballer players are </w:t>
            </w:r>
            <w:r w:rsidR="007F4E10" w:rsidRPr="00D44E51">
              <w:rPr>
                <w:rFonts w:ascii="Times New Roman" w:hAnsi="Times New Roman" w:cs="Times New Roman"/>
                <w:sz w:val="24"/>
                <w:szCs w:val="24"/>
              </w:rPr>
              <w:t>African</w:t>
            </w:r>
            <w:r w:rsidRPr="00D44E51">
              <w:rPr>
                <w:rFonts w:ascii="Times New Roman" w:hAnsi="Times New Roman" w:cs="Times New Roman"/>
                <w:sz w:val="24"/>
                <w:szCs w:val="24"/>
              </w:rPr>
              <w:t xml:space="preserve"> </w:t>
            </w:r>
            <w:r w:rsidR="007F4E10" w:rsidRPr="00D44E51">
              <w:rPr>
                <w:rFonts w:ascii="Times New Roman" w:hAnsi="Times New Roman" w:cs="Times New Roman"/>
                <w:sz w:val="24"/>
                <w:szCs w:val="24"/>
              </w:rPr>
              <w:t>Americans</w:t>
            </w:r>
            <w:r w:rsidRPr="00D44E51">
              <w:rPr>
                <w:rFonts w:ascii="Times New Roman" w:hAnsi="Times New Roman" w:cs="Times New Roman"/>
                <w:sz w:val="24"/>
                <w:szCs w:val="24"/>
              </w:rPr>
              <w:t xml:space="preserve">. As with debates in </w:t>
            </w:r>
            <w:r w:rsidR="007F4E10" w:rsidRPr="00D44E51">
              <w:rPr>
                <w:rFonts w:ascii="Times New Roman" w:hAnsi="Times New Roman" w:cs="Times New Roman"/>
                <w:sz w:val="24"/>
                <w:szCs w:val="24"/>
              </w:rPr>
              <w:t>criminal</w:t>
            </w:r>
            <w:r w:rsidRPr="00D44E51">
              <w:rPr>
                <w:rFonts w:ascii="Times New Roman" w:hAnsi="Times New Roman" w:cs="Times New Roman"/>
                <w:sz w:val="24"/>
                <w:szCs w:val="24"/>
              </w:rPr>
              <w:t xml:space="preserve"> </w:t>
            </w:r>
            <w:r w:rsidR="007F4E10" w:rsidRPr="00D44E51">
              <w:rPr>
                <w:rFonts w:ascii="Times New Roman" w:hAnsi="Times New Roman" w:cs="Times New Roman"/>
                <w:sz w:val="24"/>
                <w:szCs w:val="24"/>
              </w:rPr>
              <w:t>justice</w:t>
            </w:r>
            <w:r w:rsidRPr="00D44E51">
              <w:rPr>
                <w:rFonts w:ascii="Times New Roman" w:hAnsi="Times New Roman" w:cs="Times New Roman"/>
                <w:sz w:val="24"/>
                <w:szCs w:val="24"/>
              </w:rPr>
              <w:t xml:space="preserve"> reforms, healthcare, and </w:t>
            </w:r>
            <w:r w:rsidR="007F4E10" w:rsidRPr="00D44E51">
              <w:rPr>
                <w:rFonts w:ascii="Times New Roman" w:hAnsi="Times New Roman" w:cs="Times New Roman"/>
                <w:sz w:val="24"/>
                <w:szCs w:val="24"/>
              </w:rPr>
              <w:t>welfare</w:t>
            </w:r>
            <w:r w:rsidRPr="00D44E51">
              <w:rPr>
                <w:rFonts w:ascii="Times New Roman" w:hAnsi="Times New Roman" w:cs="Times New Roman"/>
                <w:sz w:val="24"/>
                <w:szCs w:val="24"/>
              </w:rPr>
              <w:t xml:space="preserve">, discussions over NCAA compensation of </w:t>
            </w:r>
            <w:r w:rsidR="007F4E10" w:rsidRPr="00D44E51">
              <w:rPr>
                <w:rFonts w:ascii="Times New Roman" w:hAnsi="Times New Roman" w:cs="Times New Roman"/>
                <w:sz w:val="24"/>
                <w:szCs w:val="24"/>
              </w:rPr>
              <w:t xml:space="preserve">athletes </w:t>
            </w:r>
            <w:r w:rsidRPr="00D44E51">
              <w:rPr>
                <w:rFonts w:ascii="Times New Roman" w:hAnsi="Times New Roman" w:cs="Times New Roman"/>
                <w:sz w:val="24"/>
                <w:szCs w:val="24"/>
              </w:rPr>
              <w:t xml:space="preserve">are </w:t>
            </w:r>
            <w:r w:rsidR="007F4E10" w:rsidRPr="00D44E51">
              <w:rPr>
                <w:rFonts w:ascii="Times New Roman" w:hAnsi="Times New Roman" w:cs="Times New Roman"/>
                <w:sz w:val="24"/>
                <w:szCs w:val="24"/>
              </w:rPr>
              <w:t>implicitly</w:t>
            </w:r>
            <w:r w:rsidRPr="00D44E51">
              <w:rPr>
                <w:rFonts w:ascii="Times New Roman" w:hAnsi="Times New Roman" w:cs="Times New Roman"/>
                <w:sz w:val="24"/>
                <w:szCs w:val="24"/>
              </w:rPr>
              <w:t xml:space="preserve"> debated about race. Most whites oppose the ‘pay for play' of </w:t>
            </w:r>
            <w:r w:rsidR="007F4E10" w:rsidRPr="00D44E51">
              <w:rPr>
                <w:rFonts w:ascii="Times New Roman" w:hAnsi="Times New Roman" w:cs="Times New Roman"/>
                <w:sz w:val="24"/>
                <w:szCs w:val="24"/>
              </w:rPr>
              <w:t>college</w:t>
            </w:r>
            <w:r w:rsidRPr="00D44E51">
              <w:rPr>
                <w:rFonts w:ascii="Times New Roman" w:hAnsi="Times New Roman" w:cs="Times New Roman"/>
                <w:sz w:val="24"/>
                <w:szCs w:val="24"/>
              </w:rPr>
              <w:t xml:space="preserve"> </w:t>
            </w:r>
            <w:r w:rsidR="00D44E51" w:rsidRPr="00D44E51">
              <w:rPr>
                <w:rFonts w:ascii="Times New Roman" w:hAnsi="Times New Roman" w:cs="Times New Roman"/>
                <w:sz w:val="24"/>
                <w:szCs w:val="24"/>
              </w:rPr>
              <w:t>student</w:t>
            </w:r>
            <w:r w:rsidR="007F4E10" w:rsidRPr="00D44E51">
              <w:rPr>
                <w:rFonts w:ascii="Times New Roman" w:hAnsi="Times New Roman" w:cs="Times New Roman"/>
                <w:sz w:val="24"/>
                <w:szCs w:val="24"/>
              </w:rPr>
              <w:t xml:space="preserve">-athletes </w:t>
            </w:r>
            <w:r w:rsidRPr="00D44E51">
              <w:rPr>
                <w:rFonts w:ascii="Times New Roman" w:hAnsi="Times New Roman" w:cs="Times New Roman"/>
                <w:sz w:val="24"/>
                <w:szCs w:val="24"/>
              </w:rPr>
              <w:t xml:space="preserve">while most African Americans support the idea. </w:t>
            </w:r>
          </w:p>
        </w:tc>
        <w:tc>
          <w:tcPr>
            <w:tcW w:w="4050" w:type="dxa"/>
          </w:tcPr>
          <w:p w14:paraId="77A63B77" w14:textId="58E7A6F9" w:rsidR="00885A48" w:rsidRPr="00D44E51" w:rsidRDefault="00F661E2" w:rsidP="00885A48">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Students athletes should be allowed the same rights as all other students and profits off their talents and make some money off their employers.</w:t>
            </w:r>
          </w:p>
          <w:p w14:paraId="0BAF1281" w14:textId="06C97634" w:rsidR="00D95378" w:rsidRPr="00D44E51" w:rsidRDefault="00F661E2" w:rsidP="00885A48">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The NCAA</w:t>
            </w:r>
            <w:r w:rsidR="009360F9">
              <w:rPr>
                <w:rFonts w:ascii="Times New Roman" w:hAnsi="Times New Roman" w:cs="Times New Roman"/>
                <w:sz w:val="24"/>
                <w:szCs w:val="24"/>
              </w:rPr>
              <w:t xml:space="preserve"> can borrow a leaf from Ivy League schools that provide amateur environments promoting the notion of student athletes being students first before the commercialization of basketball and football. </w:t>
            </w:r>
            <w:r w:rsidRPr="00D44E51">
              <w:rPr>
                <w:rFonts w:ascii="Times New Roman" w:hAnsi="Times New Roman" w:cs="Times New Roman"/>
                <w:sz w:val="24"/>
                <w:szCs w:val="24"/>
              </w:rPr>
              <w:t xml:space="preserve">Such a move </w:t>
            </w:r>
            <w:r w:rsidR="00D172A6" w:rsidRPr="00D44E51">
              <w:rPr>
                <w:rFonts w:ascii="Times New Roman" w:hAnsi="Times New Roman" w:cs="Times New Roman"/>
                <w:sz w:val="24"/>
                <w:szCs w:val="24"/>
              </w:rPr>
              <w:t xml:space="preserve">allows for the placement of students first before athlete in the student-athlete term, and never the other </w:t>
            </w:r>
            <w:r w:rsidRPr="00D44E51">
              <w:rPr>
                <w:rFonts w:ascii="Times New Roman" w:hAnsi="Times New Roman" w:cs="Times New Roman"/>
                <w:sz w:val="24"/>
                <w:szCs w:val="24"/>
              </w:rPr>
              <w:t xml:space="preserve">way </w:t>
            </w:r>
            <w:r w:rsidR="00470BF6" w:rsidRPr="00D44E51">
              <w:rPr>
                <w:rFonts w:ascii="Times New Roman" w:hAnsi="Times New Roman" w:cs="Times New Roman"/>
                <w:sz w:val="24"/>
                <w:szCs w:val="24"/>
              </w:rPr>
              <w:t>around</w:t>
            </w:r>
            <w:r w:rsidRPr="00D44E51">
              <w:rPr>
                <w:rFonts w:ascii="Times New Roman" w:hAnsi="Times New Roman" w:cs="Times New Roman"/>
                <w:sz w:val="24"/>
                <w:szCs w:val="24"/>
              </w:rPr>
              <w:t>.</w:t>
            </w:r>
          </w:p>
          <w:p w14:paraId="39C4A100" w14:textId="3F3E1246" w:rsidR="000C470E" w:rsidRPr="00D44E51" w:rsidRDefault="00F661E2" w:rsidP="00F36664">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However</w:t>
            </w:r>
            <w:r w:rsidR="00D77B52" w:rsidRPr="00D44E51">
              <w:rPr>
                <w:rFonts w:ascii="Times New Roman" w:hAnsi="Times New Roman" w:cs="Times New Roman"/>
                <w:sz w:val="24"/>
                <w:szCs w:val="24"/>
              </w:rPr>
              <w:t xml:space="preserve">, no major </w:t>
            </w:r>
            <w:r w:rsidRPr="00D44E51">
              <w:rPr>
                <w:rFonts w:ascii="Times New Roman" w:hAnsi="Times New Roman" w:cs="Times New Roman"/>
                <w:sz w:val="24"/>
                <w:szCs w:val="24"/>
              </w:rPr>
              <w:t>university</w:t>
            </w:r>
            <w:r w:rsidR="00D77B52" w:rsidRPr="00D44E51">
              <w:rPr>
                <w:rFonts w:ascii="Times New Roman" w:hAnsi="Times New Roman" w:cs="Times New Roman"/>
                <w:sz w:val="24"/>
                <w:szCs w:val="24"/>
              </w:rPr>
              <w:t xml:space="preserve"> or </w:t>
            </w:r>
            <w:r w:rsidRPr="00D44E51">
              <w:rPr>
                <w:rFonts w:ascii="Times New Roman" w:hAnsi="Times New Roman" w:cs="Times New Roman"/>
                <w:sz w:val="24"/>
                <w:szCs w:val="24"/>
              </w:rPr>
              <w:t>thereof</w:t>
            </w:r>
            <w:r w:rsidR="00D77B52" w:rsidRPr="00D44E51">
              <w:rPr>
                <w:rFonts w:ascii="Times New Roman" w:hAnsi="Times New Roman" w:cs="Times New Roman"/>
                <w:sz w:val="24"/>
                <w:szCs w:val="24"/>
              </w:rPr>
              <w:t xml:space="preserve"> the NCAA seems to be in </w:t>
            </w:r>
            <w:r w:rsidRPr="00D44E51">
              <w:rPr>
                <w:rFonts w:ascii="Times New Roman" w:hAnsi="Times New Roman" w:cs="Times New Roman"/>
                <w:sz w:val="24"/>
                <w:szCs w:val="24"/>
              </w:rPr>
              <w:t xml:space="preserve">any hurry to let go of the profits in millions of dollars per year </w:t>
            </w:r>
            <w:r w:rsidR="00470BF6" w:rsidRPr="00D44E51">
              <w:rPr>
                <w:rFonts w:ascii="Times New Roman" w:hAnsi="Times New Roman" w:cs="Times New Roman"/>
                <w:sz w:val="24"/>
                <w:szCs w:val="24"/>
              </w:rPr>
              <w:t>(</w:t>
            </w:r>
            <w:r w:rsidR="0041705B" w:rsidRPr="00D44E51">
              <w:rPr>
                <w:rFonts w:ascii="Times New Roman" w:hAnsi="Times New Roman" w:cs="Times New Roman"/>
                <w:sz w:val="24"/>
                <w:szCs w:val="24"/>
              </w:rPr>
              <w:t>Sanderson &amp; Siegfried, 2018</w:t>
            </w:r>
            <w:r w:rsidR="00470BF6" w:rsidRPr="00D44E51">
              <w:rPr>
                <w:rFonts w:ascii="Times New Roman" w:hAnsi="Times New Roman" w:cs="Times New Roman"/>
                <w:sz w:val="24"/>
                <w:szCs w:val="24"/>
              </w:rPr>
              <w:t>).</w:t>
            </w:r>
            <w:r w:rsidR="00D77B52" w:rsidRPr="00D44E51">
              <w:rPr>
                <w:rFonts w:ascii="Times New Roman" w:hAnsi="Times New Roman" w:cs="Times New Roman"/>
                <w:sz w:val="24"/>
                <w:szCs w:val="24"/>
              </w:rPr>
              <w:t xml:space="preserve"> </w:t>
            </w:r>
            <w:r w:rsidR="00470BF6" w:rsidRPr="00D44E51">
              <w:rPr>
                <w:rFonts w:ascii="Times New Roman" w:hAnsi="Times New Roman" w:cs="Times New Roman"/>
                <w:sz w:val="24"/>
                <w:szCs w:val="24"/>
              </w:rPr>
              <w:t>Therefore, baby</w:t>
            </w:r>
            <w:r w:rsidR="00D77B52" w:rsidRPr="00D44E51">
              <w:rPr>
                <w:rFonts w:ascii="Times New Roman" w:hAnsi="Times New Roman" w:cs="Times New Roman"/>
                <w:sz w:val="24"/>
                <w:szCs w:val="24"/>
              </w:rPr>
              <w:t xml:space="preserve"> steps can be </w:t>
            </w:r>
            <w:r w:rsidR="00470BF6" w:rsidRPr="00D44E51">
              <w:rPr>
                <w:rFonts w:ascii="Times New Roman" w:hAnsi="Times New Roman" w:cs="Times New Roman"/>
                <w:sz w:val="24"/>
                <w:szCs w:val="24"/>
              </w:rPr>
              <w:t>taken,</w:t>
            </w:r>
            <w:r w:rsidR="00D77B52" w:rsidRPr="00D44E51">
              <w:rPr>
                <w:rFonts w:ascii="Times New Roman" w:hAnsi="Times New Roman" w:cs="Times New Roman"/>
                <w:sz w:val="24"/>
                <w:szCs w:val="24"/>
              </w:rPr>
              <w:t xml:space="preserve"> firstly, by the implementation of some pay for pay </w:t>
            </w:r>
            <w:r w:rsidRPr="00D44E51">
              <w:rPr>
                <w:rFonts w:ascii="Times New Roman" w:hAnsi="Times New Roman" w:cs="Times New Roman"/>
                <w:sz w:val="24"/>
                <w:szCs w:val="24"/>
              </w:rPr>
              <w:t>propositions</w:t>
            </w:r>
            <w:r w:rsidR="00D77B52" w:rsidRPr="00D44E51">
              <w:rPr>
                <w:rFonts w:ascii="Times New Roman" w:hAnsi="Times New Roman" w:cs="Times New Roman"/>
                <w:sz w:val="24"/>
                <w:szCs w:val="24"/>
              </w:rPr>
              <w:t xml:space="preserve"> of </w:t>
            </w:r>
            <w:r w:rsidR="0041705B" w:rsidRPr="00D44E51">
              <w:rPr>
                <w:rFonts w:ascii="Times New Roman" w:hAnsi="Times New Roman" w:cs="Times New Roman"/>
                <w:sz w:val="24"/>
                <w:szCs w:val="24"/>
              </w:rPr>
              <w:t xml:space="preserve">Johnson and </w:t>
            </w:r>
            <w:r w:rsidR="00470BF6">
              <w:rPr>
                <w:rFonts w:ascii="Times New Roman" w:hAnsi="Times New Roman" w:cs="Times New Roman"/>
                <w:sz w:val="24"/>
                <w:szCs w:val="24"/>
              </w:rPr>
              <w:t>A</w:t>
            </w:r>
            <w:r w:rsidR="00470BF6" w:rsidRPr="00D44E51">
              <w:rPr>
                <w:rFonts w:ascii="Times New Roman" w:hAnsi="Times New Roman" w:cs="Times New Roman"/>
                <w:sz w:val="24"/>
                <w:szCs w:val="24"/>
              </w:rPr>
              <w:t>cquaviva, (</w:t>
            </w:r>
            <w:r w:rsidR="0041705B" w:rsidRPr="00D44E51">
              <w:rPr>
                <w:rFonts w:ascii="Times New Roman" w:hAnsi="Times New Roman" w:cs="Times New Roman"/>
                <w:sz w:val="24"/>
                <w:szCs w:val="24"/>
              </w:rPr>
              <w:t xml:space="preserve">2012) </w:t>
            </w:r>
            <w:r w:rsidR="00D77B52" w:rsidRPr="00D44E51">
              <w:rPr>
                <w:rFonts w:ascii="Times New Roman" w:hAnsi="Times New Roman" w:cs="Times New Roman"/>
                <w:sz w:val="24"/>
                <w:szCs w:val="24"/>
              </w:rPr>
              <w:t xml:space="preserve">which have been implemented through legislation in states such as Nebraska and </w:t>
            </w:r>
            <w:r w:rsidRPr="00D44E51">
              <w:rPr>
                <w:rFonts w:ascii="Times New Roman" w:hAnsi="Times New Roman" w:cs="Times New Roman"/>
                <w:sz w:val="24"/>
                <w:szCs w:val="24"/>
              </w:rPr>
              <w:t>California</w:t>
            </w:r>
            <w:r w:rsidR="00D77B52" w:rsidRPr="00D44E51">
              <w:rPr>
                <w:rFonts w:ascii="Times New Roman" w:hAnsi="Times New Roman" w:cs="Times New Roman"/>
                <w:sz w:val="24"/>
                <w:szCs w:val="24"/>
              </w:rPr>
              <w:t xml:space="preserve"> which allow </w:t>
            </w:r>
            <w:r w:rsidRPr="00D44E51">
              <w:rPr>
                <w:rFonts w:ascii="Times New Roman" w:hAnsi="Times New Roman" w:cs="Times New Roman"/>
                <w:sz w:val="24"/>
                <w:szCs w:val="24"/>
              </w:rPr>
              <w:t>colleges</w:t>
            </w:r>
            <w:r w:rsidR="00D77B52" w:rsidRPr="00D44E51">
              <w:rPr>
                <w:rFonts w:ascii="Times New Roman" w:hAnsi="Times New Roman" w:cs="Times New Roman"/>
                <w:sz w:val="24"/>
                <w:szCs w:val="24"/>
              </w:rPr>
              <w:t xml:space="preserve"> to </w:t>
            </w:r>
            <w:r w:rsidRPr="00D44E51">
              <w:rPr>
                <w:rFonts w:ascii="Times New Roman" w:hAnsi="Times New Roman" w:cs="Times New Roman"/>
                <w:sz w:val="24"/>
                <w:szCs w:val="24"/>
              </w:rPr>
              <w:t>compensate</w:t>
            </w:r>
            <w:r w:rsidR="00D77B52" w:rsidRPr="00D44E51">
              <w:rPr>
                <w:rFonts w:ascii="Times New Roman" w:hAnsi="Times New Roman" w:cs="Times New Roman"/>
                <w:sz w:val="24"/>
                <w:szCs w:val="24"/>
              </w:rPr>
              <w:t xml:space="preserve"> </w:t>
            </w:r>
            <w:r w:rsidR="00F36664" w:rsidRPr="00D44E51">
              <w:rPr>
                <w:rFonts w:ascii="Times New Roman" w:hAnsi="Times New Roman" w:cs="Times New Roman"/>
                <w:sz w:val="24"/>
                <w:szCs w:val="24"/>
              </w:rPr>
              <w:t>athletes. The</w:t>
            </w:r>
            <w:r w:rsidR="00D77B52" w:rsidRPr="00D44E51">
              <w:rPr>
                <w:rFonts w:ascii="Times New Roman" w:hAnsi="Times New Roman" w:cs="Times New Roman"/>
                <w:sz w:val="24"/>
                <w:szCs w:val="24"/>
              </w:rPr>
              <w:t xml:space="preserve"> NCAA has </w:t>
            </w:r>
            <w:r w:rsidRPr="00D44E51">
              <w:rPr>
                <w:rFonts w:ascii="Times New Roman" w:hAnsi="Times New Roman" w:cs="Times New Roman"/>
                <w:sz w:val="24"/>
                <w:szCs w:val="24"/>
              </w:rPr>
              <w:t>however</w:t>
            </w:r>
            <w:r w:rsidR="00D77B52" w:rsidRPr="00D44E51">
              <w:rPr>
                <w:rFonts w:ascii="Times New Roman" w:hAnsi="Times New Roman" w:cs="Times New Roman"/>
                <w:sz w:val="24"/>
                <w:szCs w:val="24"/>
              </w:rPr>
              <w:t xml:space="preserve"> proven </w:t>
            </w:r>
            <w:r w:rsidR="00470BF6" w:rsidRPr="00D44E51">
              <w:rPr>
                <w:rFonts w:ascii="Times New Roman" w:hAnsi="Times New Roman" w:cs="Times New Roman"/>
                <w:sz w:val="24"/>
                <w:szCs w:val="24"/>
              </w:rPr>
              <w:t>adamant and</w:t>
            </w:r>
            <w:r w:rsidR="00D77B52" w:rsidRPr="00D44E51">
              <w:rPr>
                <w:rFonts w:ascii="Times New Roman" w:hAnsi="Times New Roman" w:cs="Times New Roman"/>
                <w:sz w:val="24"/>
                <w:szCs w:val="24"/>
              </w:rPr>
              <w:t xml:space="preserve"> is blocking institutions in these states to do so</w:t>
            </w:r>
            <w:r w:rsidR="00F36664" w:rsidRPr="00D44E51">
              <w:rPr>
                <w:rFonts w:ascii="Times New Roman" w:hAnsi="Times New Roman" w:cs="Times New Roman"/>
                <w:sz w:val="24"/>
                <w:szCs w:val="24"/>
              </w:rPr>
              <w:t xml:space="preserve">. </w:t>
            </w:r>
            <w:r w:rsidR="00D77B52" w:rsidRPr="00D44E51">
              <w:rPr>
                <w:rFonts w:ascii="Times New Roman" w:hAnsi="Times New Roman" w:cs="Times New Roman"/>
                <w:sz w:val="24"/>
                <w:szCs w:val="24"/>
              </w:rPr>
              <w:t xml:space="preserve"> </w:t>
            </w:r>
          </w:p>
        </w:tc>
        <w:tc>
          <w:tcPr>
            <w:tcW w:w="9288" w:type="dxa"/>
          </w:tcPr>
          <w:p w14:paraId="09D59360" w14:textId="5C13A82F" w:rsidR="000C470E" w:rsidRPr="00D44E51" w:rsidRDefault="00F661E2" w:rsidP="00090E0F">
            <w:pPr>
              <w:pStyle w:val="ListParagraph"/>
              <w:numPr>
                <w:ilvl w:val="0"/>
                <w:numId w:val="2"/>
              </w:numPr>
              <w:rPr>
                <w:rFonts w:ascii="Times New Roman" w:hAnsi="Times New Roman" w:cs="Times New Roman"/>
                <w:sz w:val="24"/>
                <w:szCs w:val="24"/>
              </w:rPr>
            </w:pPr>
            <w:r w:rsidRPr="00D44E51">
              <w:rPr>
                <w:rFonts w:ascii="Times New Roman" w:hAnsi="Times New Roman" w:cs="Times New Roman"/>
                <w:bCs/>
                <w:sz w:val="24"/>
                <w:szCs w:val="24"/>
              </w:rPr>
              <w:t xml:space="preserve">That while athletic scholarships provide ‘free education’ this is far from realities on the ground. Today’s ‘full scholarships’ for college </w:t>
            </w:r>
            <w:r w:rsidR="00D44E51" w:rsidRPr="00D44E51">
              <w:rPr>
                <w:rFonts w:ascii="Times New Roman" w:hAnsi="Times New Roman" w:cs="Times New Roman"/>
                <w:bCs/>
                <w:sz w:val="24"/>
                <w:szCs w:val="24"/>
              </w:rPr>
              <w:t>student</w:t>
            </w:r>
            <w:r w:rsidRPr="00D44E51">
              <w:rPr>
                <w:rFonts w:ascii="Times New Roman" w:hAnsi="Times New Roman" w:cs="Times New Roman"/>
                <w:bCs/>
                <w:sz w:val="24"/>
                <w:szCs w:val="24"/>
              </w:rPr>
              <w:t xml:space="preserve">-athletes only include tuition, rooms, fees, boards, and books. While these scholarships can be worth anywhere between </w:t>
            </w:r>
            <w:r w:rsidRPr="00D44E51">
              <w:rPr>
                <w:rFonts w:ascii="Times New Roman" w:hAnsi="Times New Roman" w:cs="Times New Roman"/>
                <w:sz w:val="24"/>
                <w:szCs w:val="24"/>
              </w:rPr>
              <w:t xml:space="preserve">$30,000-$200,000, the </w:t>
            </w:r>
            <w:r w:rsidR="008F10E4">
              <w:rPr>
                <w:rFonts w:ascii="Times New Roman" w:hAnsi="Times New Roman" w:cs="Times New Roman"/>
                <w:sz w:val="24"/>
                <w:szCs w:val="24"/>
              </w:rPr>
              <w:t>four-year</w:t>
            </w:r>
            <w:r w:rsidR="00F02C19">
              <w:rPr>
                <w:rFonts w:ascii="Times New Roman" w:hAnsi="Times New Roman" w:cs="Times New Roman"/>
                <w:sz w:val="24"/>
                <w:szCs w:val="24"/>
              </w:rPr>
              <w:t xml:space="preserve"> period </w:t>
            </w:r>
            <w:r w:rsidRPr="00D44E51">
              <w:rPr>
                <w:rFonts w:ascii="Times New Roman" w:hAnsi="Times New Roman" w:cs="Times New Roman"/>
                <w:sz w:val="24"/>
                <w:szCs w:val="24"/>
              </w:rPr>
              <w:t xml:space="preserve">figures of $20,000-$100,000 </w:t>
            </w:r>
            <w:r w:rsidR="00F02C19">
              <w:rPr>
                <w:rFonts w:ascii="Times New Roman" w:hAnsi="Times New Roman" w:cs="Times New Roman"/>
                <w:sz w:val="24"/>
                <w:szCs w:val="24"/>
              </w:rPr>
              <w:t xml:space="preserve">accurately represent the cost of these scholarships; these colleges scholarships however, in any case, come $2000 short of the realist costs of attending a college </w:t>
            </w:r>
            <w:r w:rsidR="00FD6E0B" w:rsidRPr="00D44E51">
              <w:rPr>
                <w:rFonts w:ascii="Times New Roman" w:hAnsi="Times New Roman" w:cs="Times New Roman"/>
                <w:sz w:val="24"/>
                <w:szCs w:val="24"/>
              </w:rPr>
              <w:t>(Mondello et al., 2013</w:t>
            </w:r>
            <w:r w:rsidR="00470BF6" w:rsidRPr="00D44E51">
              <w:rPr>
                <w:rFonts w:ascii="Times New Roman" w:hAnsi="Times New Roman" w:cs="Times New Roman"/>
                <w:sz w:val="24"/>
                <w:szCs w:val="24"/>
              </w:rPr>
              <w:t>).</w:t>
            </w:r>
          </w:p>
          <w:p w14:paraId="3BCEB376" w14:textId="6A27DB9D" w:rsidR="00090E0F" w:rsidRPr="00D44E51" w:rsidRDefault="00F661E2" w:rsidP="00090E0F">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The ‘</w:t>
            </w:r>
            <w:r w:rsidR="00A34D16" w:rsidRPr="00D44E51">
              <w:rPr>
                <w:rFonts w:ascii="Times New Roman" w:hAnsi="Times New Roman" w:cs="Times New Roman"/>
                <w:sz w:val="24"/>
                <w:szCs w:val="24"/>
              </w:rPr>
              <w:t>plantation</w:t>
            </w:r>
            <w:r w:rsidR="003B66D3" w:rsidRPr="00D44E51">
              <w:rPr>
                <w:rFonts w:ascii="Times New Roman" w:hAnsi="Times New Roman" w:cs="Times New Roman"/>
                <w:sz w:val="24"/>
                <w:szCs w:val="24"/>
              </w:rPr>
              <w:t xml:space="preserve"> system</w:t>
            </w:r>
            <w:r w:rsidRPr="00D44E51">
              <w:rPr>
                <w:rFonts w:ascii="Times New Roman" w:hAnsi="Times New Roman" w:cs="Times New Roman"/>
                <w:sz w:val="24"/>
                <w:szCs w:val="24"/>
              </w:rPr>
              <w:t xml:space="preserve">’ analogy depicts </w:t>
            </w:r>
            <w:r w:rsidR="003B66D3" w:rsidRPr="00D44E51">
              <w:rPr>
                <w:rFonts w:ascii="Times New Roman" w:hAnsi="Times New Roman" w:cs="Times New Roman"/>
                <w:sz w:val="24"/>
                <w:szCs w:val="24"/>
              </w:rPr>
              <w:t>athlete</w:t>
            </w:r>
            <w:r w:rsidRPr="00D44E51">
              <w:rPr>
                <w:rFonts w:ascii="Times New Roman" w:hAnsi="Times New Roman" w:cs="Times New Roman"/>
                <w:sz w:val="24"/>
                <w:szCs w:val="24"/>
              </w:rPr>
              <w:t xml:space="preserve"> exploitation: that the coaches become </w:t>
            </w:r>
            <w:r w:rsidR="003B66D3" w:rsidRPr="00D44E51">
              <w:rPr>
                <w:rFonts w:ascii="Times New Roman" w:hAnsi="Times New Roman" w:cs="Times New Roman"/>
                <w:sz w:val="24"/>
                <w:szCs w:val="24"/>
              </w:rPr>
              <w:t>overseers</w:t>
            </w:r>
            <w:r w:rsidRPr="00D44E51">
              <w:rPr>
                <w:rFonts w:ascii="Times New Roman" w:hAnsi="Times New Roman" w:cs="Times New Roman"/>
                <w:sz w:val="24"/>
                <w:szCs w:val="24"/>
              </w:rPr>
              <w:t xml:space="preserve"> of </w:t>
            </w:r>
            <w:r w:rsidR="008F10E4">
              <w:rPr>
                <w:rFonts w:ascii="Times New Roman" w:hAnsi="Times New Roman" w:cs="Times New Roman"/>
                <w:sz w:val="24"/>
                <w:szCs w:val="24"/>
              </w:rPr>
              <w:t xml:space="preserve">the player’s works (the workers in this case) who enrich the universities (their masters) while they themselves receive less for their effort. </w:t>
            </w:r>
            <w:r w:rsidR="008F10E4"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can not quite freely without a penalty. </w:t>
            </w:r>
          </w:p>
          <w:p w14:paraId="2EE56DFA" w14:textId="58DB6487" w:rsidR="004878E0" w:rsidRPr="00D44E51" w:rsidRDefault="00F661E2" w:rsidP="00090E0F">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While many student-athletes know that they get into scholarships to</w:t>
            </w:r>
            <w:r w:rsidR="0031493F">
              <w:rPr>
                <w:rFonts w:ascii="Times New Roman" w:hAnsi="Times New Roman" w:cs="Times New Roman"/>
                <w:sz w:val="24"/>
                <w:szCs w:val="24"/>
              </w:rPr>
              <w:t xml:space="preserve"> attend school and play their favorite sports, </w:t>
            </w:r>
            <w:r w:rsidRPr="00D44E51">
              <w:rPr>
                <w:rFonts w:ascii="Times New Roman" w:hAnsi="Times New Roman" w:cs="Times New Roman"/>
                <w:sz w:val="24"/>
                <w:szCs w:val="24"/>
              </w:rPr>
              <w:t>however, most are not aware of the ‘real deal' of these scholarships</w:t>
            </w:r>
            <w:r w:rsidR="0031493F">
              <w:rPr>
                <w:rFonts w:ascii="Times New Roman" w:hAnsi="Times New Roman" w:cs="Times New Roman"/>
                <w:sz w:val="24"/>
                <w:szCs w:val="24"/>
              </w:rPr>
              <w:t xml:space="preserve">, as at the time of signing, they have little to no understanding of what they sign. Besides, these scholarships are never guaranteed (annual renewals) and can be terminated at any moment </w:t>
            </w:r>
            <w:r w:rsidR="0031493F" w:rsidRPr="00D44E51">
              <w:rPr>
                <w:rFonts w:ascii="Times New Roman" w:hAnsi="Times New Roman" w:cs="Times New Roman"/>
                <w:sz w:val="24"/>
                <w:szCs w:val="24"/>
              </w:rPr>
              <w:t>(</w:t>
            </w:r>
            <w:r w:rsidR="00FD6E0B" w:rsidRPr="00D44E51">
              <w:rPr>
                <w:rFonts w:ascii="Times New Roman" w:hAnsi="Times New Roman" w:cs="Times New Roman"/>
                <w:sz w:val="24"/>
                <w:szCs w:val="24"/>
              </w:rPr>
              <w:t>Sanderson &amp; Siegfried, 2015)</w:t>
            </w:r>
            <w:r w:rsidRPr="00D44E51">
              <w:rPr>
                <w:rFonts w:ascii="Times New Roman" w:hAnsi="Times New Roman" w:cs="Times New Roman"/>
                <w:sz w:val="24"/>
                <w:szCs w:val="24"/>
              </w:rPr>
              <w:t xml:space="preserve">. </w:t>
            </w:r>
            <w:r w:rsidR="0031493F">
              <w:rPr>
                <w:rFonts w:ascii="Times New Roman" w:hAnsi="Times New Roman" w:cs="Times New Roman"/>
                <w:sz w:val="24"/>
                <w:szCs w:val="24"/>
              </w:rPr>
              <w:t>They sometimes are also enticed by fringe benefits on the way to attainment of their degree.</w:t>
            </w:r>
          </w:p>
          <w:p w14:paraId="0290A311" w14:textId="249340A4" w:rsidR="00ED1D05" w:rsidRPr="00D44E51" w:rsidRDefault="00F661E2" w:rsidP="00090E0F">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While uni</w:t>
            </w:r>
            <w:r w:rsidR="00347FFD" w:rsidRPr="00D44E51">
              <w:rPr>
                <w:rFonts w:ascii="Times New Roman" w:hAnsi="Times New Roman" w:cs="Times New Roman"/>
                <w:sz w:val="24"/>
                <w:szCs w:val="24"/>
              </w:rPr>
              <w:t xml:space="preserve">versities rightfully </w:t>
            </w:r>
            <w:r w:rsidRPr="00D44E51">
              <w:rPr>
                <w:rFonts w:ascii="Times New Roman" w:hAnsi="Times New Roman" w:cs="Times New Roman"/>
                <w:sz w:val="24"/>
                <w:szCs w:val="24"/>
              </w:rPr>
              <w:t xml:space="preserve">offer more than </w:t>
            </w:r>
            <w:r w:rsidR="00347FFD" w:rsidRPr="00D44E51">
              <w:rPr>
                <w:rFonts w:ascii="Times New Roman" w:hAnsi="Times New Roman" w:cs="Times New Roman"/>
                <w:sz w:val="24"/>
                <w:szCs w:val="24"/>
              </w:rPr>
              <w:t>education</w:t>
            </w:r>
            <w:r w:rsidRPr="00D44E51">
              <w:rPr>
                <w:rFonts w:ascii="Times New Roman" w:hAnsi="Times New Roman" w:cs="Times New Roman"/>
                <w:sz w:val="24"/>
                <w:szCs w:val="24"/>
              </w:rPr>
              <w:t xml:space="preserve"> for the student</w:t>
            </w:r>
            <w:r w:rsidR="000E2740"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most of </w:t>
            </w:r>
            <w:r w:rsidR="000E2740" w:rsidRPr="00D44E51">
              <w:rPr>
                <w:rFonts w:ascii="Times New Roman" w:hAnsi="Times New Roman" w:cs="Times New Roman"/>
                <w:sz w:val="24"/>
                <w:szCs w:val="24"/>
              </w:rPr>
              <w:t>these</w:t>
            </w:r>
            <w:r w:rsidRPr="00D44E51">
              <w:rPr>
                <w:rFonts w:ascii="Times New Roman" w:hAnsi="Times New Roman" w:cs="Times New Roman"/>
                <w:sz w:val="24"/>
                <w:szCs w:val="24"/>
              </w:rPr>
              <w:t xml:space="preserve"> athletes do not </w:t>
            </w:r>
            <w:r w:rsidR="000E2740" w:rsidRPr="00D44E51">
              <w:rPr>
                <w:rFonts w:ascii="Times New Roman" w:hAnsi="Times New Roman" w:cs="Times New Roman"/>
                <w:sz w:val="24"/>
                <w:szCs w:val="24"/>
              </w:rPr>
              <w:t>take</w:t>
            </w:r>
            <w:r w:rsidRPr="00D44E51">
              <w:rPr>
                <w:rFonts w:ascii="Times New Roman" w:hAnsi="Times New Roman" w:cs="Times New Roman"/>
                <w:sz w:val="24"/>
                <w:szCs w:val="24"/>
              </w:rPr>
              <w:t xml:space="preserve"> advantage of these </w:t>
            </w:r>
            <w:r w:rsidR="000E2740" w:rsidRPr="00D44E51">
              <w:rPr>
                <w:rFonts w:ascii="Times New Roman" w:hAnsi="Times New Roman" w:cs="Times New Roman"/>
                <w:sz w:val="24"/>
                <w:szCs w:val="24"/>
              </w:rPr>
              <w:t>opportunities</w:t>
            </w:r>
            <w:r w:rsidRPr="00D44E51">
              <w:rPr>
                <w:rFonts w:ascii="Times New Roman" w:hAnsi="Times New Roman" w:cs="Times New Roman"/>
                <w:sz w:val="24"/>
                <w:szCs w:val="24"/>
              </w:rPr>
              <w:t xml:space="preserve"> to enrich their college </w:t>
            </w:r>
            <w:r w:rsidR="00470BF6" w:rsidRPr="00D44E51">
              <w:rPr>
                <w:rFonts w:ascii="Times New Roman" w:hAnsi="Times New Roman" w:cs="Times New Roman"/>
                <w:sz w:val="24"/>
                <w:szCs w:val="24"/>
              </w:rPr>
              <w:t>experiences (Johnson</w:t>
            </w:r>
            <w:r w:rsidR="00F36664" w:rsidRPr="00D44E51">
              <w:rPr>
                <w:rFonts w:ascii="Times New Roman" w:hAnsi="Times New Roman" w:cs="Times New Roman"/>
                <w:sz w:val="24"/>
                <w:szCs w:val="24"/>
              </w:rPr>
              <w:t xml:space="preserve"> &amp; Acquaviva, 2012</w:t>
            </w:r>
            <w:r w:rsidR="00470BF6" w:rsidRPr="00D44E51">
              <w:rPr>
                <w:rFonts w:ascii="Times New Roman" w:hAnsi="Times New Roman" w:cs="Times New Roman"/>
                <w:sz w:val="24"/>
                <w:szCs w:val="24"/>
              </w:rPr>
              <w:t>).</w:t>
            </w:r>
            <w:r w:rsidRPr="00D44E51">
              <w:rPr>
                <w:rFonts w:ascii="Times New Roman" w:hAnsi="Times New Roman" w:cs="Times New Roman"/>
                <w:sz w:val="24"/>
                <w:szCs w:val="24"/>
              </w:rPr>
              <w:t xml:space="preserve"> Exemplifying this is the fact that </w:t>
            </w:r>
            <w:r w:rsidR="000E2740" w:rsidRPr="00D44E51">
              <w:rPr>
                <w:rFonts w:ascii="Times New Roman" w:hAnsi="Times New Roman" w:cs="Times New Roman"/>
                <w:sz w:val="24"/>
                <w:szCs w:val="24"/>
              </w:rPr>
              <w:t>few</w:t>
            </w:r>
            <w:r w:rsidRPr="00D44E51">
              <w:rPr>
                <w:rFonts w:ascii="Times New Roman" w:hAnsi="Times New Roman" w:cs="Times New Roman"/>
                <w:sz w:val="24"/>
                <w:szCs w:val="24"/>
              </w:rPr>
              <w:t xml:space="preserve">, </w:t>
            </w:r>
            <w:r w:rsidR="0031493F">
              <w:rPr>
                <w:rFonts w:ascii="Times New Roman" w:hAnsi="Times New Roman" w:cs="Times New Roman"/>
                <w:sz w:val="24"/>
                <w:szCs w:val="24"/>
              </w:rPr>
              <w:t>of the college student athletes with scholarships, are ever allowed to participate</w:t>
            </w:r>
            <w:r w:rsidRPr="00D44E51">
              <w:rPr>
                <w:rFonts w:ascii="Times New Roman" w:hAnsi="Times New Roman" w:cs="Times New Roman"/>
                <w:sz w:val="24"/>
                <w:szCs w:val="24"/>
              </w:rPr>
              <w:t xml:space="preserve"> intramural contests for </w:t>
            </w:r>
            <w:r w:rsidR="000E2740" w:rsidRPr="00D44E51">
              <w:rPr>
                <w:rFonts w:ascii="Times New Roman" w:hAnsi="Times New Roman" w:cs="Times New Roman"/>
                <w:sz w:val="24"/>
                <w:szCs w:val="24"/>
              </w:rPr>
              <w:t>their</w:t>
            </w:r>
            <w:r w:rsidRPr="00D44E51">
              <w:rPr>
                <w:rFonts w:ascii="Times New Roman" w:hAnsi="Times New Roman" w:cs="Times New Roman"/>
                <w:sz w:val="24"/>
                <w:szCs w:val="24"/>
              </w:rPr>
              <w:t xml:space="preserve"> </w:t>
            </w:r>
            <w:r w:rsidR="004055E7" w:rsidRPr="00D44E51">
              <w:rPr>
                <w:rFonts w:ascii="Times New Roman" w:hAnsi="Times New Roman" w:cs="Times New Roman"/>
                <w:sz w:val="24"/>
                <w:szCs w:val="24"/>
              </w:rPr>
              <w:t>coaches’</w:t>
            </w:r>
            <w:r w:rsidRPr="00D44E51">
              <w:rPr>
                <w:rFonts w:ascii="Times New Roman" w:hAnsi="Times New Roman" w:cs="Times New Roman"/>
                <w:sz w:val="24"/>
                <w:szCs w:val="24"/>
              </w:rPr>
              <w:t xml:space="preserve"> fear injuries. Besides, these students are overscheduled with sessions in </w:t>
            </w:r>
            <w:r w:rsidR="000E2740" w:rsidRPr="00D44E51">
              <w:rPr>
                <w:rFonts w:ascii="Times New Roman" w:hAnsi="Times New Roman" w:cs="Times New Roman"/>
                <w:sz w:val="24"/>
                <w:szCs w:val="24"/>
              </w:rPr>
              <w:t>weight</w:t>
            </w:r>
            <w:r w:rsidRPr="00D44E51">
              <w:rPr>
                <w:rFonts w:ascii="Times New Roman" w:hAnsi="Times New Roman" w:cs="Times New Roman"/>
                <w:sz w:val="24"/>
                <w:szCs w:val="24"/>
              </w:rPr>
              <w:t xml:space="preserve"> </w:t>
            </w:r>
            <w:r w:rsidR="000E2740" w:rsidRPr="00D44E51">
              <w:rPr>
                <w:rFonts w:ascii="Times New Roman" w:hAnsi="Times New Roman" w:cs="Times New Roman"/>
                <w:sz w:val="24"/>
                <w:szCs w:val="24"/>
              </w:rPr>
              <w:t>training</w:t>
            </w:r>
            <w:r w:rsidRPr="00D44E51">
              <w:rPr>
                <w:rFonts w:ascii="Times New Roman" w:hAnsi="Times New Roman" w:cs="Times New Roman"/>
                <w:sz w:val="24"/>
                <w:szCs w:val="24"/>
              </w:rPr>
              <w:t xml:space="preserve">, field practices, study halls, individual </w:t>
            </w:r>
            <w:r w:rsidR="000E2740" w:rsidRPr="00D44E51">
              <w:rPr>
                <w:rFonts w:ascii="Times New Roman" w:hAnsi="Times New Roman" w:cs="Times New Roman"/>
                <w:sz w:val="24"/>
                <w:szCs w:val="24"/>
              </w:rPr>
              <w:t>workouts</w:t>
            </w:r>
            <w:r w:rsidRPr="00D44E51">
              <w:rPr>
                <w:rFonts w:ascii="Times New Roman" w:hAnsi="Times New Roman" w:cs="Times New Roman"/>
                <w:sz w:val="24"/>
                <w:szCs w:val="24"/>
              </w:rPr>
              <w:t xml:space="preserve">, film </w:t>
            </w:r>
            <w:r w:rsidR="000E2740" w:rsidRPr="00D44E51">
              <w:rPr>
                <w:rFonts w:ascii="Times New Roman" w:hAnsi="Times New Roman" w:cs="Times New Roman"/>
                <w:sz w:val="24"/>
                <w:szCs w:val="24"/>
              </w:rPr>
              <w:t>study</w:t>
            </w:r>
            <w:r w:rsidRPr="00D44E51">
              <w:rPr>
                <w:rFonts w:ascii="Times New Roman" w:hAnsi="Times New Roman" w:cs="Times New Roman"/>
                <w:sz w:val="24"/>
                <w:szCs w:val="24"/>
              </w:rPr>
              <w:t>, travel, compet</w:t>
            </w:r>
            <w:r w:rsidR="000E2740" w:rsidRPr="00D44E51">
              <w:rPr>
                <w:rFonts w:ascii="Times New Roman" w:hAnsi="Times New Roman" w:cs="Times New Roman"/>
                <w:sz w:val="24"/>
                <w:szCs w:val="24"/>
              </w:rPr>
              <w:t>ition</w:t>
            </w:r>
            <w:r w:rsidRPr="00D44E51">
              <w:rPr>
                <w:rFonts w:ascii="Times New Roman" w:hAnsi="Times New Roman" w:cs="Times New Roman"/>
                <w:sz w:val="24"/>
                <w:szCs w:val="24"/>
              </w:rPr>
              <w:t xml:space="preserve">, and film study as an attempt for the </w:t>
            </w:r>
            <w:r w:rsidR="000E2740"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to maintain a focus </w:t>
            </w:r>
            <w:r w:rsidR="004055E7" w:rsidRPr="00D44E51">
              <w:rPr>
                <w:rFonts w:ascii="Times New Roman" w:hAnsi="Times New Roman" w:cs="Times New Roman"/>
                <w:sz w:val="24"/>
                <w:szCs w:val="24"/>
              </w:rPr>
              <w:t>on their</w:t>
            </w:r>
            <w:r w:rsidRPr="00D44E51">
              <w:rPr>
                <w:rFonts w:ascii="Times New Roman" w:hAnsi="Times New Roman" w:cs="Times New Roman"/>
                <w:sz w:val="24"/>
                <w:szCs w:val="24"/>
              </w:rPr>
              <w:t xml:space="preserve"> sports.</w:t>
            </w:r>
          </w:p>
          <w:p w14:paraId="64E33AFF" w14:textId="77777777" w:rsidR="008B41B9" w:rsidRPr="00D44E51" w:rsidRDefault="00F661E2" w:rsidP="00090E0F">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While these athletes </w:t>
            </w:r>
            <w:r w:rsidR="00FD1A33" w:rsidRPr="00D44E51">
              <w:rPr>
                <w:rFonts w:ascii="Times New Roman" w:hAnsi="Times New Roman" w:cs="Times New Roman"/>
                <w:sz w:val="24"/>
                <w:szCs w:val="24"/>
              </w:rPr>
              <w:t>may</w:t>
            </w:r>
            <w:r w:rsidRPr="00D44E51">
              <w:rPr>
                <w:rFonts w:ascii="Times New Roman" w:hAnsi="Times New Roman" w:cs="Times New Roman"/>
                <w:sz w:val="24"/>
                <w:szCs w:val="24"/>
              </w:rPr>
              <w:t xml:space="preserve"> be </w:t>
            </w:r>
            <w:r w:rsidR="00FD1A33" w:rsidRPr="00D44E51">
              <w:rPr>
                <w:rFonts w:ascii="Times New Roman" w:hAnsi="Times New Roman" w:cs="Times New Roman"/>
                <w:sz w:val="24"/>
                <w:szCs w:val="24"/>
              </w:rPr>
              <w:t>receiving</w:t>
            </w:r>
            <w:r w:rsidRPr="00D44E51">
              <w:rPr>
                <w:rFonts w:ascii="Times New Roman" w:hAnsi="Times New Roman" w:cs="Times New Roman"/>
                <w:sz w:val="24"/>
                <w:szCs w:val="24"/>
              </w:rPr>
              <w:t xml:space="preserve"> education and attaining degrees, there exist numerous examples showing that the pockets of some of these athletes do not </w:t>
            </w:r>
            <w:r w:rsidR="00FD1A33" w:rsidRPr="00D44E51">
              <w:rPr>
                <w:rFonts w:ascii="Times New Roman" w:hAnsi="Times New Roman" w:cs="Times New Roman"/>
                <w:sz w:val="24"/>
                <w:szCs w:val="24"/>
              </w:rPr>
              <w:t>indeed</w:t>
            </w:r>
            <w:r w:rsidRPr="00D44E51">
              <w:rPr>
                <w:rFonts w:ascii="Times New Roman" w:hAnsi="Times New Roman" w:cs="Times New Roman"/>
                <w:sz w:val="24"/>
                <w:szCs w:val="24"/>
              </w:rPr>
              <w:t xml:space="preserve"> </w:t>
            </w:r>
            <w:r w:rsidR="00FD1A33" w:rsidRPr="00D44E51">
              <w:rPr>
                <w:rFonts w:ascii="Times New Roman" w:hAnsi="Times New Roman" w:cs="Times New Roman"/>
                <w:sz w:val="24"/>
                <w:szCs w:val="24"/>
              </w:rPr>
              <w:t>receive</w:t>
            </w:r>
            <w:r w:rsidRPr="00D44E51">
              <w:rPr>
                <w:rFonts w:ascii="Times New Roman" w:hAnsi="Times New Roman" w:cs="Times New Roman"/>
                <w:sz w:val="24"/>
                <w:szCs w:val="24"/>
              </w:rPr>
              <w:t xml:space="preserve"> a quality education. </w:t>
            </w:r>
          </w:p>
          <w:p w14:paraId="071728C9" w14:textId="4AAFAC98" w:rsidR="00977880" w:rsidRPr="00D44E51" w:rsidRDefault="00F661E2" w:rsidP="00090E0F">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The student-athletes are only as valuable to their colleges as they are healthy. Any career-ending injuries result in the revoke of their scholarships in the face of adding up medical </w:t>
            </w:r>
            <w:r w:rsidR="00470BF6" w:rsidRPr="00D44E51">
              <w:rPr>
                <w:rFonts w:ascii="Times New Roman" w:hAnsi="Times New Roman" w:cs="Times New Roman"/>
                <w:sz w:val="24"/>
                <w:szCs w:val="24"/>
              </w:rPr>
              <w:t>bills (Johnson</w:t>
            </w:r>
            <w:r w:rsidR="00C158AB" w:rsidRPr="00D44E51">
              <w:rPr>
                <w:rFonts w:ascii="Times New Roman" w:hAnsi="Times New Roman" w:cs="Times New Roman"/>
                <w:sz w:val="24"/>
                <w:szCs w:val="24"/>
              </w:rPr>
              <w:t xml:space="preserve"> &amp; Acquaviva, 2012).</w:t>
            </w:r>
          </w:p>
        </w:tc>
      </w:tr>
      <w:tr w:rsidR="00383C9B" w14:paraId="58E781D0" w14:textId="77777777" w:rsidTr="00D44E51">
        <w:tc>
          <w:tcPr>
            <w:tcW w:w="2245" w:type="dxa"/>
            <w:shd w:val="clear" w:color="auto" w:fill="BDD6EE" w:themeFill="accent1" w:themeFillTint="66"/>
          </w:tcPr>
          <w:p w14:paraId="646B3727" w14:textId="72C3B8A6" w:rsidR="004C30E2" w:rsidRPr="00D44E51" w:rsidRDefault="00F661E2" w:rsidP="00B673FD">
            <w:pPr>
              <w:jc w:val="center"/>
              <w:rPr>
                <w:rFonts w:ascii="Times New Roman" w:hAnsi="Times New Roman" w:cs="Times New Roman"/>
                <w:b/>
                <w:sz w:val="24"/>
                <w:szCs w:val="24"/>
              </w:rPr>
            </w:pPr>
            <w:r w:rsidRPr="00D44E51">
              <w:rPr>
                <w:rFonts w:ascii="Times New Roman" w:hAnsi="Times New Roman" w:cs="Times New Roman"/>
                <w:b/>
                <w:sz w:val="24"/>
                <w:szCs w:val="24"/>
              </w:rPr>
              <w:t>Counterpoint</w:t>
            </w:r>
            <w:r w:rsidR="00D44E51" w:rsidRPr="00D44E51">
              <w:rPr>
                <w:rFonts w:ascii="Times New Roman" w:hAnsi="Times New Roman" w:cs="Times New Roman"/>
                <w:b/>
                <w:sz w:val="24"/>
                <w:szCs w:val="24"/>
              </w:rPr>
              <w:t xml:space="preserve">: The </w:t>
            </w:r>
            <w:r w:rsidR="00470BF6" w:rsidRPr="00D44E51">
              <w:rPr>
                <w:rFonts w:ascii="Times New Roman" w:hAnsi="Times New Roman" w:cs="Times New Roman"/>
                <w:b/>
                <w:sz w:val="24"/>
                <w:szCs w:val="24"/>
              </w:rPr>
              <w:t>Opposers Of</w:t>
            </w:r>
            <w:r w:rsidR="009B588A" w:rsidRPr="00D44E51">
              <w:rPr>
                <w:rFonts w:ascii="Times New Roman" w:hAnsi="Times New Roman" w:cs="Times New Roman"/>
                <w:b/>
                <w:sz w:val="24"/>
                <w:szCs w:val="24"/>
              </w:rPr>
              <w:t xml:space="preserve"> </w:t>
            </w:r>
            <w:r w:rsidRPr="00D44E51">
              <w:rPr>
                <w:rFonts w:ascii="Times New Roman" w:hAnsi="Times New Roman" w:cs="Times New Roman"/>
                <w:b/>
                <w:sz w:val="24"/>
                <w:szCs w:val="24"/>
              </w:rPr>
              <w:t>Paying College</w:t>
            </w:r>
            <w:r w:rsidR="00D44E51" w:rsidRPr="00D44E51">
              <w:rPr>
                <w:rFonts w:ascii="Times New Roman" w:hAnsi="Times New Roman" w:cs="Times New Roman"/>
                <w:b/>
                <w:sz w:val="24"/>
                <w:szCs w:val="24"/>
              </w:rPr>
              <w:t xml:space="preserve"> </w:t>
            </w:r>
            <w:r w:rsidR="00470BF6" w:rsidRPr="00D44E51">
              <w:rPr>
                <w:rFonts w:ascii="Times New Roman" w:hAnsi="Times New Roman" w:cs="Times New Roman"/>
                <w:b/>
                <w:sz w:val="24"/>
                <w:szCs w:val="24"/>
              </w:rPr>
              <w:t>Student-Athletes</w:t>
            </w:r>
          </w:p>
        </w:tc>
        <w:tc>
          <w:tcPr>
            <w:tcW w:w="1980" w:type="dxa"/>
            <w:shd w:val="clear" w:color="auto" w:fill="BDD6EE" w:themeFill="accent1" w:themeFillTint="66"/>
          </w:tcPr>
          <w:p w14:paraId="002FCAAF" w14:textId="58298F4B" w:rsidR="004C30E2" w:rsidRPr="00D44E51" w:rsidRDefault="00F661E2" w:rsidP="00B673FD">
            <w:pPr>
              <w:jc w:val="center"/>
              <w:rPr>
                <w:rFonts w:ascii="Times New Roman" w:hAnsi="Times New Roman" w:cs="Times New Roman"/>
                <w:b/>
                <w:sz w:val="24"/>
                <w:szCs w:val="24"/>
              </w:rPr>
            </w:pPr>
            <w:r>
              <w:rPr>
                <w:rFonts w:ascii="Times New Roman" w:hAnsi="Times New Roman" w:cs="Times New Roman"/>
                <w:b/>
                <w:sz w:val="24"/>
                <w:szCs w:val="24"/>
              </w:rPr>
              <w:t xml:space="preserve">American Groups </w:t>
            </w:r>
            <w:r w:rsidR="00470BF6">
              <w:rPr>
                <w:rFonts w:ascii="Times New Roman" w:hAnsi="Times New Roman" w:cs="Times New Roman"/>
                <w:b/>
                <w:sz w:val="24"/>
                <w:szCs w:val="24"/>
              </w:rPr>
              <w:t>to</w:t>
            </w:r>
            <w:r>
              <w:rPr>
                <w:rFonts w:ascii="Times New Roman" w:hAnsi="Times New Roman" w:cs="Times New Roman"/>
                <w:b/>
                <w:sz w:val="24"/>
                <w:szCs w:val="24"/>
              </w:rPr>
              <w:t xml:space="preserve"> Which </w:t>
            </w:r>
            <w:r w:rsidR="00470BF6">
              <w:rPr>
                <w:rFonts w:ascii="Times New Roman" w:hAnsi="Times New Roman" w:cs="Times New Roman"/>
                <w:b/>
                <w:sz w:val="24"/>
                <w:szCs w:val="24"/>
              </w:rPr>
              <w:t>the</w:t>
            </w:r>
            <w:r>
              <w:rPr>
                <w:rFonts w:ascii="Times New Roman" w:hAnsi="Times New Roman" w:cs="Times New Roman"/>
                <w:b/>
                <w:sz w:val="24"/>
                <w:szCs w:val="24"/>
              </w:rPr>
              <w:t xml:space="preserve"> </w:t>
            </w:r>
            <w:r w:rsidR="009B588A" w:rsidRPr="00D44E51">
              <w:rPr>
                <w:rFonts w:ascii="Times New Roman" w:hAnsi="Times New Roman" w:cs="Times New Roman"/>
                <w:b/>
                <w:sz w:val="24"/>
                <w:szCs w:val="24"/>
              </w:rPr>
              <w:t>Perspective Appeal</w:t>
            </w:r>
            <w:r>
              <w:rPr>
                <w:rFonts w:ascii="Times New Roman" w:hAnsi="Times New Roman" w:cs="Times New Roman"/>
                <w:b/>
                <w:sz w:val="24"/>
                <w:szCs w:val="24"/>
              </w:rPr>
              <w:t>s</w:t>
            </w:r>
          </w:p>
        </w:tc>
        <w:tc>
          <w:tcPr>
            <w:tcW w:w="2340" w:type="dxa"/>
            <w:shd w:val="clear" w:color="auto" w:fill="BDD6EE" w:themeFill="accent1" w:themeFillTint="66"/>
          </w:tcPr>
          <w:p w14:paraId="447F442F" w14:textId="3C862B7B" w:rsidR="004C30E2" w:rsidRPr="00D44E51" w:rsidRDefault="00F661E2" w:rsidP="00B673FD">
            <w:pPr>
              <w:jc w:val="center"/>
              <w:rPr>
                <w:rFonts w:ascii="Times New Roman" w:hAnsi="Times New Roman" w:cs="Times New Roman"/>
                <w:b/>
                <w:sz w:val="24"/>
                <w:szCs w:val="24"/>
              </w:rPr>
            </w:pPr>
            <w:r w:rsidRPr="00D44E51">
              <w:rPr>
                <w:rFonts w:ascii="Times New Roman" w:hAnsi="Times New Roman" w:cs="Times New Roman"/>
                <w:b/>
                <w:sz w:val="24"/>
                <w:szCs w:val="24"/>
              </w:rPr>
              <w:t xml:space="preserve">What </w:t>
            </w:r>
            <w:r w:rsidR="009B588A" w:rsidRPr="00D44E51">
              <w:rPr>
                <w:rFonts w:ascii="Times New Roman" w:hAnsi="Times New Roman" w:cs="Times New Roman"/>
                <w:b/>
                <w:sz w:val="24"/>
                <w:szCs w:val="24"/>
              </w:rPr>
              <w:t xml:space="preserve">Organizations Promote </w:t>
            </w:r>
            <w:r w:rsidR="00470BF6" w:rsidRPr="00D44E51">
              <w:rPr>
                <w:rFonts w:ascii="Times New Roman" w:hAnsi="Times New Roman" w:cs="Times New Roman"/>
                <w:b/>
                <w:sz w:val="24"/>
                <w:szCs w:val="24"/>
              </w:rPr>
              <w:t>the</w:t>
            </w:r>
            <w:r w:rsidR="009B588A" w:rsidRPr="00D44E51">
              <w:rPr>
                <w:rFonts w:ascii="Times New Roman" w:hAnsi="Times New Roman" w:cs="Times New Roman"/>
                <w:b/>
                <w:sz w:val="24"/>
                <w:szCs w:val="24"/>
              </w:rPr>
              <w:t xml:space="preserve"> Perspective</w:t>
            </w:r>
            <w:r w:rsidR="00D44E51" w:rsidRPr="00D44E51">
              <w:rPr>
                <w:rFonts w:ascii="Times New Roman" w:hAnsi="Times New Roman" w:cs="Times New Roman"/>
                <w:b/>
                <w:sz w:val="24"/>
                <w:szCs w:val="24"/>
              </w:rPr>
              <w:t>?</w:t>
            </w:r>
          </w:p>
        </w:tc>
        <w:tc>
          <w:tcPr>
            <w:tcW w:w="3240" w:type="dxa"/>
            <w:shd w:val="clear" w:color="auto" w:fill="BDD6EE" w:themeFill="accent1" w:themeFillTint="66"/>
          </w:tcPr>
          <w:p w14:paraId="6167AA26" w14:textId="442152BA" w:rsidR="004C30E2" w:rsidRPr="00D44E51" w:rsidRDefault="00F661E2" w:rsidP="00B673FD">
            <w:pPr>
              <w:jc w:val="center"/>
              <w:rPr>
                <w:rFonts w:ascii="Times New Roman" w:hAnsi="Times New Roman" w:cs="Times New Roman"/>
                <w:b/>
                <w:sz w:val="24"/>
                <w:szCs w:val="24"/>
              </w:rPr>
            </w:pPr>
            <w:r w:rsidRPr="00D44E51">
              <w:rPr>
                <w:rFonts w:ascii="Times New Roman" w:hAnsi="Times New Roman" w:cs="Times New Roman"/>
                <w:b/>
                <w:sz w:val="24"/>
                <w:szCs w:val="24"/>
              </w:rPr>
              <w:t xml:space="preserve">What </w:t>
            </w:r>
            <w:r w:rsidR="009B588A" w:rsidRPr="00D44E51">
              <w:rPr>
                <w:rFonts w:ascii="Times New Roman" w:hAnsi="Times New Roman" w:cs="Times New Roman"/>
                <w:b/>
                <w:sz w:val="24"/>
                <w:szCs w:val="24"/>
              </w:rPr>
              <w:t xml:space="preserve">Are </w:t>
            </w:r>
            <w:r w:rsidR="00470BF6" w:rsidRPr="00D44E51">
              <w:rPr>
                <w:rFonts w:ascii="Times New Roman" w:hAnsi="Times New Roman" w:cs="Times New Roman"/>
                <w:b/>
                <w:sz w:val="24"/>
                <w:szCs w:val="24"/>
              </w:rPr>
              <w:t>the</w:t>
            </w:r>
            <w:r w:rsidR="009B588A" w:rsidRPr="00D44E51">
              <w:rPr>
                <w:rFonts w:ascii="Times New Roman" w:hAnsi="Times New Roman" w:cs="Times New Roman"/>
                <w:b/>
                <w:sz w:val="24"/>
                <w:szCs w:val="24"/>
              </w:rPr>
              <w:t xml:space="preserve"> Biases </w:t>
            </w:r>
            <w:r w:rsidR="00470BF6" w:rsidRPr="00D44E51">
              <w:rPr>
                <w:rFonts w:ascii="Times New Roman" w:hAnsi="Times New Roman" w:cs="Times New Roman"/>
                <w:b/>
                <w:sz w:val="24"/>
                <w:szCs w:val="24"/>
              </w:rPr>
              <w:t>in</w:t>
            </w:r>
            <w:r w:rsidR="009B588A" w:rsidRPr="00D44E51">
              <w:rPr>
                <w:rFonts w:ascii="Times New Roman" w:hAnsi="Times New Roman" w:cs="Times New Roman"/>
                <w:b/>
                <w:sz w:val="24"/>
                <w:szCs w:val="24"/>
              </w:rPr>
              <w:t xml:space="preserve"> The Perspective</w:t>
            </w:r>
            <w:r w:rsidR="00D44E51" w:rsidRPr="00D44E51">
              <w:rPr>
                <w:rFonts w:ascii="Times New Roman" w:hAnsi="Times New Roman" w:cs="Times New Roman"/>
                <w:b/>
                <w:sz w:val="24"/>
                <w:szCs w:val="24"/>
              </w:rPr>
              <w:t>?</w:t>
            </w:r>
          </w:p>
        </w:tc>
        <w:tc>
          <w:tcPr>
            <w:tcW w:w="4050" w:type="dxa"/>
            <w:shd w:val="clear" w:color="auto" w:fill="BDD6EE" w:themeFill="accent1" w:themeFillTint="66"/>
          </w:tcPr>
          <w:p w14:paraId="60F74B52" w14:textId="4E6EB621" w:rsidR="004C30E2" w:rsidRPr="00D44E51" w:rsidRDefault="00F661E2" w:rsidP="00B673FD">
            <w:pPr>
              <w:jc w:val="center"/>
              <w:rPr>
                <w:rFonts w:ascii="Times New Roman" w:hAnsi="Times New Roman" w:cs="Times New Roman"/>
                <w:b/>
                <w:sz w:val="24"/>
                <w:szCs w:val="24"/>
              </w:rPr>
            </w:pPr>
            <w:r w:rsidRPr="00D44E51">
              <w:rPr>
                <w:rFonts w:ascii="Times New Roman" w:hAnsi="Times New Roman" w:cs="Times New Roman"/>
                <w:b/>
                <w:sz w:val="24"/>
                <w:szCs w:val="24"/>
              </w:rPr>
              <w:t xml:space="preserve">Does </w:t>
            </w:r>
            <w:r w:rsidR="00470BF6" w:rsidRPr="00D44E51">
              <w:rPr>
                <w:rFonts w:ascii="Times New Roman" w:hAnsi="Times New Roman" w:cs="Times New Roman"/>
                <w:b/>
                <w:sz w:val="24"/>
                <w:szCs w:val="24"/>
              </w:rPr>
              <w:t>the</w:t>
            </w:r>
            <w:r w:rsidR="009B588A" w:rsidRPr="00D44E51">
              <w:rPr>
                <w:rFonts w:ascii="Times New Roman" w:hAnsi="Times New Roman" w:cs="Times New Roman"/>
                <w:b/>
                <w:sz w:val="24"/>
                <w:szCs w:val="24"/>
              </w:rPr>
              <w:t xml:space="preserve"> Perspective Appeal </w:t>
            </w:r>
            <w:r w:rsidR="00470BF6" w:rsidRPr="00D44E51">
              <w:rPr>
                <w:rFonts w:ascii="Times New Roman" w:hAnsi="Times New Roman" w:cs="Times New Roman"/>
                <w:b/>
                <w:sz w:val="24"/>
                <w:szCs w:val="24"/>
              </w:rPr>
              <w:t>to</w:t>
            </w:r>
            <w:r w:rsidR="009B588A" w:rsidRPr="00D44E51">
              <w:rPr>
                <w:rFonts w:ascii="Times New Roman" w:hAnsi="Times New Roman" w:cs="Times New Roman"/>
                <w:b/>
                <w:sz w:val="24"/>
                <w:szCs w:val="24"/>
              </w:rPr>
              <w:t xml:space="preserve"> You</w:t>
            </w:r>
            <w:r w:rsidR="00D44E51" w:rsidRPr="00D44E51">
              <w:rPr>
                <w:rFonts w:ascii="Times New Roman" w:hAnsi="Times New Roman" w:cs="Times New Roman"/>
                <w:b/>
                <w:sz w:val="24"/>
                <w:szCs w:val="24"/>
              </w:rPr>
              <w:t xml:space="preserve">? </w:t>
            </w:r>
            <w:r w:rsidRPr="00D44E51">
              <w:rPr>
                <w:rFonts w:ascii="Times New Roman" w:hAnsi="Times New Roman" w:cs="Times New Roman"/>
                <w:b/>
                <w:sz w:val="24"/>
                <w:szCs w:val="24"/>
              </w:rPr>
              <w:t xml:space="preserve">Why </w:t>
            </w:r>
            <w:r w:rsidR="00470BF6" w:rsidRPr="00D44E51">
              <w:rPr>
                <w:rFonts w:ascii="Times New Roman" w:hAnsi="Times New Roman" w:cs="Times New Roman"/>
                <w:b/>
                <w:sz w:val="24"/>
                <w:szCs w:val="24"/>
              </w:rPr>
              <w:t>or</w:t>
            </w:r>
            <w:r w:rsidR="009B588A" w:rsidRPr="00D44E51">
              <w:rPr>
                <w:rFonts w:ascii="Times New Roman" w:hAnsi="Times New Roman" w:cs="Times New Roman"/>
                <w:b/>
                <w:sz w:val="24"/>
                <w:szCs w:val="24"/>
              </w:rPr>
              <w:t xml:space="preserve"> Why Not</w:t>
            </w:r>
            <w:r w:rsidR="00D44E51" w:rsidRPr="00D44E51">
              <w:rPr>
                <w:rFonts w:ascii="Times New Roman" w:hAnsi="Times New Roman" w:cs="Times New Roman"/>
                <w:b/>
                <w:sz w:val="24"/>
                <w:szCs w:val="24"/>
              </w:rPr>
              <w:t>?</w:t>
            </w:r>
          </w:p>
        </w:tc>
        <w:tc>
          <w:tcPr>
            <w:tcW w:w="9288" w:type="dxa"/>
            <w:shd w:val="clear" w:color="auto" w:fill="BDD6EE" w:themeFill="accent1" w:themeFillTint="66"/>
          </w:tcPr>
          <w:p w14:paraId="0A1168A0" w14:textId="63A9C1D8" w:rsidR="004C30E2" w:rsidRPr="00D44E51" w:rsidRDefault="00F661E2" w:rsidP="00B673FD">
            <w:pPr>
              <w:jc w:val="center"/>
              <w:rPr>
                <w:rFonts w:ascii="Times New Roman" w:hAnsi="Times New Roman" w:cs="Times New Roman"/>
                <w:b/>
                <w:sz w:val="24"/>
                <w:szCs w:val="24"/>
              </w:rPr>
            </w:pPr>
            <w:r w:rsidRPr="00D44E51">
              <w:rPr>
                <w:rFonts w:ascii="Times New Roman" w:hAnsi="Times New Roman" w:cs="Times New Roman"/>
                <w:b/>
                <w:sz w:val="24"/>
                <w:szCs w:val="24"/>
              </w:rPr>
              <w:t xml:space="preserve">What </w:t>
            </w:r>
            <w:r w:rsidR="009B588A" w:rsidRPr="00D44E51">
              <w:rPr>
                <w:rFonts w:ascii="Times New Roman" w:hAnsi="Times New Roman" w:cs="Times New Roman"/>
                <w:b/>
                <w:sz w:val="24"/>
                <w:szCs w:val="24"/>
              </w:rPr>
              <w:t xml:space="preserve">Evidence Is Used </w:t>
            </w:r>
            <w:r w:rsidR="00470BF6" w:rsidRPr="00D44E51">
              <w:rPr>
                <w:rFonts w:ascii="Times New Roman" w:hAnsi="Times New Roman" w:cs="Times New Roman"/>
                <w:b/>
                <w:sz w:val="24"/>
                <w:szCs w:val="24"/>
              </w:rPr>
              <w:t>to</w:t>
            </w:r>
            <w:r w:rsidR="009B588A" w:rsidRPr="00D44E51">
              <w:rPr>
                <w:rFonts w:ascii="Times New Roman" w:hAnsi="Times New Roman" w:cs="Times New Roman"/>
                <w:b/>
                <w:sz w:val="24"/>
                <w:szCs w:val="24"/>
              </w:rPr>
              <w:t xml:space="preserve"> Support </w:t>
            </w:r>
            <w:r w:rsidR="00470BF6" w:rsidRPr="00D44E51">
              <w:rPr>
                <w:rFonts w:ascii="Times New Roman" w:hAnsi="Times New Roman" w:cs="Times New Roman"/>
                <w:b/>
                <w:sz w:val="24"/>
                <w:szCs w:val="24"/>
              </w:rPr>
              <w:t>the</w:t>
            </w:r>
            <w:r w:rsidR="009B588A" w:rsidRPr="00D44E51">
              <w:rPr>
                <w:rFonts w:ascii="Times New Roman" w:hAnsi="Times New Roman" w:cs="Times New Roman"/>
                <w:b/>
                <w:sz w:val="24"/>
                <w:szCs w:val="24"/>
              </w:rPr>
              <w:t xml:space="preserve"> Perspective</w:t>
            </w:r>
            <w:r w:rsidR="00D44E51" w:rsidRPr="00D44E51">
              <w:rPr>
                <w:rFonts w:ascii="Times New Roman" w:hAnsi="Times New Roman" w:cs="Times New Roman"/>
                <w:b/>
                <w:sz w:val="24"/>
                <w:szCs w:val="24"/>
              </w:rPr>
              <w:t>?</w:t>
            </w:r>
          </w:p>
        </w:tc>
      </w:tr>
      <w:tr w:rsidR="00383C9B" w14:paraId="535BD01D" w14:textId="77777777" w:rsidTr="00D44E51">
        <w:trPr>
          <w:trHeight w:val="1232"/>
        </w:trPr>
        <w:tc>
          <w:tcPr>
            <w:tcW w:w="2245" w:type="dxa"/>
          </w:tcPr>
          <w:p w14:paraId="5915684D" w14:textId="308F8D83" w:rsidR="00402FCA" w:rsidRPr="00D44E51" w:rsidRDefault="00F661E2" w:rsidP="00DD6AF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lastRenderedPageBreak/>
              <w:t>The NCAA does not support the pay for play, claiming that it will lead to college sports fans staying at home and tuning out.</w:t>
            </w:r>
          </w:p>
          <w:p w14:paraId="7C3539E9" w14:textId="6CA89978" w:rsidR="00DD6AFE" w:rsidRPr="00D44E51" w:rsidRDefault="00F661E2" w:rsidP="00DD6AF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Learning </w:t>
            </w:r>
            <w:r w:rsidR="00A60AFE" w:rsidRPr="00D44E51">
              <w:rPr>
                <w:rFonts w:ascii="Times New Roman" w:hAnsi="Times New Roman" w:cs="Times New Roman"/>
                <w:sz w:val="24"/>
                <w:szCs w:val="24"/>
              </w:rPr>
              <w:t>institutions</w:t>
            </w:r>
            <w:r w:rsidRPr="00D44E51">
              <w:rPr>
                <w:rFonts w:ascii="Times New Roman" w:hAnsi="Times New Roman" w:cs="Times New Roman"/>
                <w:sz w:val="24"/>
                <w:szCs w:val="24"/>
              </w:rPr>
              <w:t xml:space="preserve"> for which these student</w:t>
            </w:r>
            <w:r w:rsidR="00A60AFE"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play for who do not wish to part ways with the millions of </w:t>
            </w:r>
            <w:r w:rsidR="00A60AFE" w:rsidRPr="00D44E51">
              <w:rPr>
                <w:rFonts w:ascii="Times New Roman" w:hAnsi="Times New Roman" w:cs="Times New Roman"/>
                <w:sz w:val="24"/>
                <w:szCs w:val="24"/>
              </w:rPr>
              <w:t>dollars</w:t>
            </w:r>
            <w:r w:rsidRPr="00D44E51">
              <w:rPr>
                <w:rFonts w:ascii="Times New Roman" w:hAnsi="Times New Roman" w:cs="Times New Roman"/>
                <w:sz w:val="24"/>
                <w:szCs w:val="24"/>
              </w:rPr>
              <w:t xml:space="preserve"> raked in per year</w:t>
            </w:r>
          </w:p>
          <w:p w14:paraId="536C641D" w14:textId="7BDBF845" w:rsidR="00DD6AFE" w:rsidRPr="00D44E51" w:rsidRDefault="00F661E2" w:rsidP="00DD6AF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Sports journalists who oppose the idea of paying student</w:t>
            </w:r>
            <w:r w:rsidR="00A60AFE"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w:t>
            </w:r>
          </w:p>
          <w:p w14:paraId="38CB4538" w14:textId="4866F226" w:rsidR="00DD6AFE" w:rsidRPr="00D44E51" w:rsidRDefault="00F661E2" w:rsidP="00DD6AF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The </w:t>
            </w:r>
            <w:r w:rsidR="00A60AFE" w:rsidRPr="00D44E51">
              <w:rPr>
                <w:rFonts w:ascii="Times New Roman" w:hAnsi="Times New Roman" w:cs="Times New Roman"/>
                <w:sz w:val="24"/>
                <w:szCs w:val="24"/>
              </w:rPr>
              <w:t>public</w:t>
            </w:r>
            <w:r w:rsidRPr="00D44E51">
              <w:rPr>
                <w:rFonts w:ascii="Times New Roman" w:hAnsi="Times New Roman" w:cs="Times New Roman"/>
                <w:sz w:val="24"/>
                <w:szCs w:val="24"/>
              </w:rPr>
              <w:t xml:space="preserve"> whose opinion continues to be </w:t>
            </w:r>
            <w:r w:rsidR="00A60AFE" w:rsidRPr="00D44E51">
              <w:rPr>
                <w:rFonts w:ascii="Times New Roman" w:hAnsi="Times New Roman" w:cs="Times New Roman"/>
                <w:sz w:val="24"/>
                <w:szCs w:val="24"/>
              </w:rPr>
              <w:t>shaped</w:t>
            </w:r>
            <w:r w:rsidRPr="00D44E51">
              <w:rPr>
                <w:rFonts w:ascii="Times New Roman" w:hAnsi="Times New Roman" w:cs="Times New Roman"/>
                <w:sz w:val="24"/>
                <w:szCs w:val="24"/>
              </w:rPr>
              <w:t xml:space="preserve"> over </w:t>
            </w:r>
            <w:r w:rsidR="00470BF6" w:rsidRPr="00D44E51">
              <w:rPr>
                <w:rFonts w:ascii="Times New Roman" w:hAnsi="Times New Roman" w:cs="Times New Roman"/>
                <w:sz w:val="24"/>
                <w:szCs w:val="24"/>
              </w:rPr>
              <w:t>the years</w:t>
            </w:r>
            <w:r w:rsidRPr="00D44E51">
              <w:rPr>
                <w:rFonts w:ascii="Times New Roman" w:hAnsi="Times New Roman" w:cs="Times New Roman"/>
                <w:sz w:val="24"/>
                <w:szCs w:val="24"/>
              </w:rPr>
              <w:t>.</w:t>
            </w:r>
          </w:p>
          <w:p w14:paraId="5A221851" w14:textId="19B17BBB" w:rsidR="0064247D" w:rsidRPr="00D44E51" w:rsidRDefault="00F661E2" w:rsidP="00DD6AF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Athletic </w:t>
            </w:r>
            <w:r w:rsidR="00470BF6" w:rsidRPr="00D44E51">
              <w:rPr>
                <w:rFonts w:ascii="Times New Roman" w:hAnsi="Times New Roman" w:cs="Times New Roman"/>
                <w:sz w:val="24"/>
                <w:szCs w:val="24"/>
              </w:rPr>
              <w:t>administrators,</w:t>
            </w:r>
            <w:r w:rsidRPr="00D44E51">
              <w:rPr>
                <w:rFonts w:ascii="Times New Roman" w:hAnsi="Times New Roman" w:cs="Times New Roman"/>
                <w:sz w:val="24"/>
                <w:szCs w:val="24"/>
              </w:rPr>
              <w:t xml:space="preserve"> athletic directors, and coaches who earn a lump sum of money from coaching student-athletes.  </w:t>
            </w:r>
          </w:p>
          <w:p w14:paraId="57A47F64" w14:textId="3D6F6A26" w:rsidR="00EF7B8E" w:rsidRPr="00D44E51" w:rsidRDefault="00F661E2" w:rsidP="00DD6AF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College sports advertising teams.</w:t>
            </w:r>
          </w:p>
        </w:tc>
        <w:tc>
          <w:tcPr>
            <w:tcW w:w="1980" w:type="dxa"/>
          </w:tcPr>
          <w:p w14:paraId="30D295FD" w14:textId="4CAEAAAA" w:rsidR="00CA4352" w:rsidRPr="00D44E51" w:rsidRDefault="00F661E2" w:rsidP="00CA4352">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Various </w:t>
            </w:r>
            <w:r w:rsidR="004C30E2" w:rsidRPr="00D44E51">
              <w:rPr>
                <w:rFonts w:ascii="Times New Roman" w:hAnsi="Times New Roman" w:cs="Times New Roman"/>
                <w:sz w:val="24"/>
                <w:szCs w:val="24"/>
              </w:rPr>
              <w:t>scholars</w:t>
            </w:r>
            <w:r w:rsidRPr="00D44E51">
              <w:rPr>
                <w:rFonts w:ascii="Times New Roman" w:hAnsi="Times New Roman" w:cs="Times New Roman"/>
                <w:sz w:val="24"/>
                <w:szCs w:val="24"/>
              </w:rPr>
              <w:t xml:space="preserve"> in sport </w:t>
            </w:r>
            <w:r w:rsidR="004C30E2" w:rsidRPr="00D44E51">
              <w:rPr>
                <w:rFonts w:ascii="Times New Roman" w:hAnsi="Times New Roman" w:cs="Times New Roman"/>
                <w:sz w:val="24"/>
                <w:szCs w:val="24"/>
              </w:rPr>
              <w:t>management</w:t>
            </w:r>
          </w:p>
          <w:p w14:paraId="5547224D" w14:textId="70B5BB47" w:rsidR="00CA4352" w:rsidRPr="00D44E51" w:rsidRDefault="00F661E2" w:rsidP="00CA4352">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Some popular media sport </w:t>
            </w:r>
            <w:r w:rsidR="004C30E2" w:rsidRPr="00D44E51">
              <w:rPr>
                <w:rFonts w:ascii="Times New Roman" w:hAnsi="Times New Roman" w:cs="Times New Roman"/>
                <w:sz w:val="24"/>
                <w:szCs w:val="24"/>
              </w:rPr>
              <w:t>journalists</w:t>
            </w:r>
            <w:r w:rsidRPr="00D44E51">
              <w:rPr>
                <w:rFonts w:ascii="Times New Roman" w:hAnsi="Times New Roman" w:cs="Times New Roman"/>
                <w:sz w:val="24"/>
                <w:szCs w:val="24"/>
              </w:rPr>
              <w:t>.</w:t>
            </w:r>
          </w:p>
          <w:p w14:paraId="556B158F" w14:textId="025BD11D" w:rsidR="00CA4352" w:rsidRPr="00D44E51" w:rsidRDefault="00F661E2" w:rsidP="00CA4352">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Members of the general public. </w:t>
            </w:r>
          </w:p>
          <w:p w14:paraId="4AD856D5" w14:textId="77777777" w:rsidR="00402FCA" w:rsidRPr="00D44E51" w:rsidRDefault="00F661E2" w:rsidP="00CA4352">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The NCAA.</w:t>
            </w:r>
          </w:p>
          <w:p w14:paraId="4FFED7FF" w14:textId="77777777" w:rsidR="00FA7A92" w:rsidRPr="00D44E51" w:rsidRDefault="00F661E2" w:rsidP="00FA7A92">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College administrators </w:t>
            </w:r>
          </w:p>
          <w:p w14:paraId="5CB81317" w14:textId="6F89E1E2" w:rsidR="00CA4352" w:rsidRPr="00D44E51" w:rsidRDefault="00F661E2" w:rsidP="00FA7A92">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Some college sport directors.</w:t>
            </w:r>
          </w:p>
        </w:tc>
        <w:tc>
          <w:tcPr>
            <w:tcW w:w="2340" w:type="dxa"/>
          </w:tcPr>
          <w:p w14:paraId="5FB4CCF5" w14:textId="02E9D57B" w:rsidR="00070D76" w:rsidRPr="00D44E51" w:rsidRDefault="00F661E2" w:rsidP="00070D76">
            <w:pPr>
              <w:numPr>
                <w:ilvl w:val="0"/>
                <w:numId w:val="2"/>
              </w:numPr>
              <w:rPr>
                <w:rFonts w:ascii="Times New Roman" w:hAnsi="Times New Roman" w:cs="Times New Roman"/>
                <w:sz w:val="24"/>
                <w:szCs w:val="24"/>
              </w:rPr>
            </w:pPr>
            <w:r w:rsidRPr="00D44E51">
              <w:rPr>
                <w:rFonts w:ascii="Times New Roman" w:hAnsi="Times New Roman" w:cs="Times New Roman"/>
                <w:sz w:val="24"/>
                <w:szCs w:val="24"/>
              </w:rPr>
              <w:t>The NCAA through court cases, the shaping of public opinion and public comments against the issues of paying student-athletes</w:t>
            </w:r>
            <w:r w:rsidR="00982437" w:rsidRPr="00D44E51">
              <w:rPr>
                <w:rFonts w:ascii="Times New Roman" w:hAnsi="Times New Roman" w:cs="Times New Roman"/>
                <w:sz w:val="24"/>
                <w:szCs w:val="24"/>
              </w:rPr>
              <w:t xml:space="preserve"> (Mondello et al., 2013).</w:t>
            </w:r>
          </w:p>
          <w:p w14:paraId="7E825A63" w14:textId="2B5EB2E3" w:rsidR="00070D76" w:rsidRPr="00D44E51" w:rsidRDefault="00F661E2" w:rsidP="00070D76">
            <w:pPr>
              <w:numPr>
                <w:ilvl w:val="0"/>
                <w:numId w:val="2"/>
              </w:numPr>
              <w:rPr>
                <w:rFonts w:ascii="Times New Roman" w:hAnsi="Times New Roman" w:cs="Times New Roman"/>
                <w:sz w:val="24"/>
                <w:szCs w:val="24"/>
              </w:rPr>
            </w:pPr>
            <w:r w:rsidRPr="00D44E51">
              <w:rPr>
                <w:rFonts w:ascii="Times New Roman" w:hAnsi="Times New Roman" w:cs="Times New Roman"/>
                <w:sz w:val="24"/>
                <w:szCs w:val="24"/>
              </w:rPr>
              <w:t>Major universities and colleges who do not want to part with the millions that they rake in annually from student athletes participating in basketball and football games.</w:t>
            </w:r>
          </w:p>
          <w:p w14:paraId="6B016C5A" w14:textId="2CF0B7AC" w:rsidR="0003063B" w:rsidRPr="00D44E51" w:rsidRDefault="00F661E2" w:rsidP="00070D76">
            <w:pPr>
              <w:numPr>
                <w:ilvl w:val="0"/>
                <w:numId w:val="2"/>
              </w:numPr>
              <w:rPr>
                <w:rFonts w:ascii="Times New Roman" w:hAnsi="Times New Roman" w:cs="Times New Roman"/>
                <w:sz w:val="24"/>
                <w:szCs w:val="24"/>
              </w:rPr>
            </w:pPr>
            <w:r w:rsidRPr="00D44E51">
              <w:rPr>
                <w:rFonts w:ascii="Times New Roman" w:hAnsi="Times New Roman" w:cs="Times New Roman"/>
                <w:sz w:val="24"/>
                <w:szCs w:val="24"/>
              </w:rPr>
              <w:t>Top coaches who are earning a lump sum amount of money from college coaching.</w:t>
            </w:r>
          </w:p>
          <w:p w14:paraId="1CC14B8C" w14:textId="7EAB889F" w:rsidR="00402FCA" w:rsidRPr="00D44E51" w:rsidRDefault="00F661E2" w:rsidP="00070D76">
            <w:pPr>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Court judges whose decisions on significant cases on the compensation of student-athletes are based on personal experiences </w:t>
            </w:r>
            <w:r w:rsidR="00470BF6" w:rsidRPr="00D44E51">
              <w:rPr>
                <w:rFonts w:ascii="Times New Roman" w:hAnsi="Times New Roman" w:cs="Times New Roman"/>
                <w:sz w:val="24"/>
                <w:szCs w:val="24"/>
              </w:rPr>
              <w:t>outside the</w:t>
            </w:r>
            <w:r w:rsidRPr="00D44E51">
              <w:rPr>
                <w:rFonts w:ascii="Times New Roman" w:hAnsi="Times New Roman" w:cs="Times New Roman"/>
                <w:sz w:val="24"/>
                <w:szCs w:val="24"/>
              </w:rPr>
              <w:t xml:space="preserve"> courtroom.</w:t>
            </w:r>
          </w:p>
        </w:tc>
        <w:tc>
          <w:tcPr>
            <w:tcW w:w="3240" w:type="dxa"/>
          </w:tcPr>
          <w:p w14:paraId="3CB1D168" w14:textId="3E5D631D" w:rsidR="007E0D70" w:rsidRPr="00D44E51" w:rsidRDefault="00F661E2" w:rsidP="007E0D70">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The which NCAA defends amateurism, and in turn </w:t>
            </w:r>
            <w:r w:rsidR="00AC395F" w:rsidRPr="00D44E51">
              <w:rPr>
                <w:rFonts w:ascii="Times New Roman" w:hAnsi="Times New Roman" w:cs="Times New Roman"/>
                <w:sz w:val="24"/>
                <w:szCs w:val="24"/>
              </w:rPr>
              <w:t xml:space="preserve">ends </w:t>
            </w:r>
            <w:r w:rsidRPr="00D44E51">
              <w:rPr>
                <w:rFonts w:ascii="Times New Roman" w:hAnsi="Times New Roman" w:cs="Times New Roman"/>
                <w:sz w:val="24"/>
                <w:szCs w:val="24"/>
              </w:rPr>
              <w:t>up being exploitative (</w:t>
            </w:r>
            <w:r w:rsidR="0041705B" w:rsidRPr="00D44E51">
              <w:rPr>
                <w:rFonts w:ascii="Times New Roman" w:hAnsi="Times New Roman" w:cs="Times New Roman"/>
                <w:sz w:val="24"/>
                <w:szCs w:val="24"/>
              </w:rPr>
              <w:t>Sanderson &amp; Siegfried, 2018</w:t>
            </w:r>
            <w:r w:rsidRPr="00D44E51">
              <w:rPr>
                <w:rFonts w:ascii="Times New Roman" w:hAnsi="Times New Roman" w:cs="Times New Roman"/>
                <w:sz w:val="24"/>
                <w:szCs w:val="24"/>
              </w:rPr>
              <w:t>).</w:t>
            </w:r>
          </w:p>
          <w:p w14:paraId="7F01BEE1" w14:textId="7EF99460" w:rsidR="00402FCA" w:rsidRPr="00D44E51" w:rsidRDefault="00F661E2" w:rsidP="007E0D70">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The </w:t>
            </w:r>
            <w:r w:rsidR="00AC395F" w:rsidRPr="00D44E51">
              <w:rPr>
                <w:rFonts w:ascii="Times New Roman" w:hAnsi="Times New Roman" w:cs="Times New Roman"/>
                <w:sz w:val="24"/>
                <w:szCs w:val="24"/>
              </w:rPr>
              <w:t>courts</w:t>
            </w:r>
            <w:r w:rsidRPr="00D44E51">
              <w:rPr>
                <w:rFonts w:ascii="Times New Roman" w:hAnsi="Times New Roman" w:cs="Times New Roman"/>
                <w:sz w:val="24"/>
                <w:szCs w:val="24"/>
              </w:rPr>
              <w:t xml:space="preserve"> </w:t>
            </w:r>
            <w:r w:rsidR="00AC395F" w:rsidRPr="00D44E51">
              <w:rPr>
                <w:rFonts w:ascii="Times New Roman" w:hAnsi="Times New Roman" w:cs="Times New Roman"/>
                <w:sz w:val="24"/>
                <w:szCs w:val="24"/>
              </w:rPr>
              <w:t>which</w:t>
            </w:r>
            <w:r w:rsidRPr="00D44E51">
              <w:rPr>
                <w:rFonts w:ascii="Times New Roman" w:hAnsi="Times New Roman" w:cs="Times New Roman"/>
                <w:sz w:val="24"/>
                <w:szCs w:val="24"/>
              </w:rPr>
              <w:t xml:space="preserve"> are torn between the </w:t>
            </w:r>
            <w:r w:rsidR="006B33E5" w:rsidRPr="00D44E51">
              <w:rPr>
                <w:rFonts w:ascii="Times New Roman" w:hAnsi="Times New Roman" w:cs="Times New Roman"/>
                <w:sz w:val="24"/>
                <w:szCs w:val="24"/>
              </w:rPr>
              <w:t>legal</w:t>
            </w:r>
            <w:r w:rsidR="00AC395F" w:rsidRPr="00D44E51">
              <w:rPr>
                <w:rFonts w:ascii="Times New Roman" w:hAnsi="Times New Roman" w:cs="Times New Roman"/>
                <w:sz w:val="24"/>
                <w:szCs w:val="24"/>
              </w:rPr>
              <w:t xml:space="preserve"> </w:t>
            </w:r>
            <w:r w:rsidRPr="00D44E51">
              <w:rPr>
                <w:rFonts w:ascii="Times New Roman" w:hAnsi="Times New Roman" w:cs="Times New Roman"/>
                <w:sz w:val="24"/>
                <w:szCs w:val="24"/>
              </w:rPr>
              <w:t xml:space="preserve">definition of the phenomena of amateurism and its implication in the payment of student-athletes, which to a more considerable extent is shaped by the </w:t>
            </w:r>
            <w:r w:rsidR="00470BF6" w:rsidRPr="00D44E51">
              <w:rPr>
                <w:rFonts w:ascii="Times New Roman" w:hAnsi="Times New Roman" w:cs="Times New Roman"/>
                <w:sz w:val="24"/>
                <w:szCs w:val="24"/>
              </w:rPr>
              <w:t>judge’s</w:t>
            </w:r>
            <w:r w:rsidRPr="00D44E51">
              <w:rPr>
                <w:rFonts w:ascii="Times New Roman" w:hAnsi="Times New Roman" w:cs="Times New Roman"/>
                <w:sz w:val="24"/>
                <w:szCs w:val="24"/>
              </w:rPr>
              <w:t xml:space="preserve"> biases based on their experiences outside the courtroom.</w:t>
            </w:r>
          </w:p>
          <w:p w14:paraId="3E7C0CCE" w14:textId="636CCD57" w:rsidR="00F22FAA" w:rsidRPr="00D44E51" w:rsidRDefault="00F661E2" w:rsidP="007E0D70">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There </w:t>
            </w:r>
            <w:r w:rsidR="00470BF6" w:rsidRPr="00D44E51">
              <w:rPr>
                <w:rFonts w:ascii="Times New Roman" w:hAnsi="Times New Roman" w:cs="Times New Roman"/>
                <w:sz w:val="24"/>
                <w:szCs w:val="24"/>
              </w:rPr>
              <w:t>exist</w:t>
            </w:r>
            <w:r w:rsidRPr="00D44E51">
              <w:rPr>
                <w:rFonts w:ascii="Times New Roman" w:hAnsi="Times New Roman" w:cs="Times New Roman"/>
                <w:sz w:val="24"/>
                <w:szCs w:val="24"/>
              </w:rPr>
              <w:t xml:space="preserve"> ambiguities on the </w:t>
            </w:r>
            <w:r w:rsidR="00977880" w:rsidRPr="00D44E51">
              <w:rPr>
                <w:rFonts w:ascii="Times New Roman" w:hAnsi="Times New Roman" w:cs="Times New Roman"/>
                <w:sz w:val="24"/>
                <w:szCs w:val="24"/>
              </w:rPr>
              <w:t>importance</w:t>
            </w:r>
            <w:r w:rsidRPr="00D44E51">
              <w:rPr>
                <w:rFonts w:ascii="Times New Roman" w:hAnsi="Times New Roman" w:cs="Times New Roman"/>
                <w:sz w:val="24"/>
                <w:szCs w:val="24"/>
              </w:rPr>
              <w:t xml:space="preserve"> of each sport, and the amount of compensation participant </w:t>
            </w:r>
            <w:r w:rsidR="00977880"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are to receive.</w:t>
            </w:r>
          </w:p>
        </w:tc>
        <w:tc>
          <w:tcPr>
            <w:tcW w:w="4050" w:type="dxa"/>
          </w:tcPr>
          <w:p w14:paraId="38041799" w14:textId="7BAD5F1D" w:rsidR="00402FCA" w:rsidRPr="00D44E51" w:rsidRDefault="00F661E2" w:rsidP="00B60929">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Public opinion on the issue of college student-athletes has significantly been shaped by the NCAA which has had a 100-year head start. </w:t>
            </w:r>
            <w:r w:rsidR="00A61D90" w:rsidRPr="00D44E51">
              <w:rPr>
                <w:rFonts w:ascii="Times New Roman" w:hAnsi="Times New Roman" w:cs="Times New Roman"/>
                <w:sz w:val="24"/>
                <w:szCs w:val="24"/>
              </w:rPr>
              <w:t>The</w:t>
            </w:r>
            <w:r w:rsidRPr="00D44E51">
              <w:rPr>
                <w:rFonts w:ascii="Times New Roman" w:hAnsi="Times New Roman" w:cs="Times New Roman"/>
                <w:sz w:val="24"/>
                <w:szCs w:val="24"/>
              </w:rPr>
              <w:t xml:space="preserve"> issues of paying college student-athletes raise legitimate </w:t>
            </w:r>
            <w:r w:rsidR="00A61D90" w:rsidRPr="00D44E51">
              <w:rPr>
                <w:rFonts w:ascii="Times New Roman" w:hAnsi="Times New Roman" w:cs="Times New Roman"/>
                <w:sz w:val="24"/>
                <w:szCs w:val="24"/>
              </w:rPr>
              <w:t>concerns</w:t>
            </w:r>
            <w:r w:rsidRPr="00D44E51">
              <w:rPr>
                <w:rFonts w:ascii="Times New Roman" w:hAnsi="Times New Roman" w:cs="Times New Roman"/>
                <w:sz w:val="24"/>
                <w:szCs w:val="24"/>
              </w:rPr>
              <w:t xml:space="preserve"> </w:t>
            </w:r>
            <w:r w:rsidR="00A61D90" w:rsidRPr="00D44E51">
              <w:rPr>
                <w:rFonts w:ascii="Times New Roman" w:hAnsi="Times New Roman" w:cs="Times New Roman"/>
                <w:sz w:val="24"/>
                <w:szCs w:val="24"/>
              </w:rPr>
              <w:t>which</w:t>
            </w:r>
            <w:r w:rsidRPr="00D44E51">
              <w:rPr>
                <w:rFonts w:ascii="Times New Roman" w:hAnsi="Times New Roman" w:cs="Times New Roman"/>
                <w:sz w:val="24"/>
                <w:szCs w:val="24"/>
              </w:rPr>
              <w:t xml:space="preserve"> have to be addressed. </w:t>
            </w:r>
            <w:r w:rsidR="00A61D90" w:rsidRPr="00D44E51">
              <w:rPr>
                <w:rFonts w:ascii="Times New Roman" w:hAnsi="Times New Roman" w:cs="Times New Roman"/>
                <w:sz w:val="24"/>
                <w:szCs w:val="24"/>
              </w:rPr>
              <w:t>However</w:t>
            </w:r>
            <w:r w:rsidRPr="00D44E51">
              <w:rPr>
                <w:rFonts w:ascii="Times New Roman" w:hAnsi="Times New Roman" w:cs="Times New Roman"/>
                <w:sz w:val="24"/>
                <w:szCs w:val="24"/>
              </w:rPr>
              <w:t xml:space="preserve">, the </w:t>
            </w:r>
            <w:r w:rsidR="00A61D90" w:rsidRPr="00D44E51">
              <w:rPr>
                <w:rFonts w:ascii="Times New Roman" w:hAnsi="Times New Roman" w:cs="Times New Roman"/>
                <w:sz w:val="24"/>
                <w:szCs w:val="24"/>
              </w:rPr>
              <w:t>implementation</w:t>
            </w:r>
            <w:r w:rsidRPr="00D44E51">
              <w:rPr>
                <w:rFonts w:ascii="Times New Roman" w:hAnsi="Times New Roman" w:cs="Times New Roman"/>
                <w:sz w:val="24"/>
                <w:szCs w:val="24"/>
              </w:rPr>
              <w:t xml:space="preserve"> of various </w:t>
            </w:r>
            <w:r w:rsidR="00A61D90" w:rsidRPr="00D44E51">
              <w:rPr>
                <w:rFonts w:ascii="Times New Roman" w:hAnsi="Times New Roman" w:cs="Times New Roman"/>
                <w:sz w:val="24"/>
                <w:szCs w:val="24"/>
              </w:rPr>
              <w:t>propositions</w:t>
            </w:r>
            <w:r w:rsidRPr="00D44E51">
              <w:rPr>
                <w:rFonts w:ascii="Times New Roman" w:hAnsi="Times New Roman" w:cs="Times New Roman"/>
                <w:sz w:val="24"/>
                <w:szCs w:val="24"/>
              </w:rPr>
              <w:t xml:space="preserve"> as postulated by </w:t>
            </w:r>
            <w:r w:rsidR="00982437" w:rsidRPr="00D44E51">
              <w:rPr>
                <w:rFonts w:ascii="Times New Roman" w:hAnsi="Times New Roman" w:cs="Times New Roman"/>
                <w:sz w:val="24"/>
                <w:szCs w:val="24"/>
              </w:rPr>
              <w:t>Mondello et al., (2013)</w:t>
            </w:r>
            <w:r w:rsidRPr="00D44E51">
              <w:rPr>
                <w:rFonts w:ascii="Times New Roman" w:hAnsi="Times New Roman" w:cs="Times New Roman"/>
                <w:sz w:val="24"/>
                <w:szCs w:val="24"/>
              </w:rPr>
              <w:t xml:space="preserve"> can </w:t>
            </w:r>
            <w:r w:rsidR="00A61D90" w:rsidRPr="00D44E51">
              <w:rPr>
                <w:rFonts w:ascii="Times New Roman" w:hAnsi="Times New Roman" w:cs="Times New Roman"/>
                <w:sz w:val="24"/>
                <w:szCs w:val="24"/>
              </w:rPr>
              <w:t>address</w:t>
            </w:r>
            <w:r w:rsidRPr="00D44E51">
              <w:rPr>
                <w:rFonts w:ascii="Times New Roman" w:hAnsi="Times New Roman" w:cs="Times New Roman"/>
                <w:sz w:val="24"/>
                <w:szCs w:val="24"/>
              </w:rPr>
              <w:t xml:space="preserve"> some of the </w:t>
            </w:r>
            <w:r w:rsidR="00296A7A" w:rsidRPr="00D44E51">
              <w:rPr>
                <w:rFonts w:ascii="Times New Roman" w:hAnsi="Times New Roman" w:cs="Times New Roman"/>
                <w:sz w:val="24"/>
                <w:szCs w:val="24"/>
              </w:rPr>
              <w:t>concerns</w:t>
            </w:r>
            <w:r w:rsidRPr="00D44E51">
              <w:rPr>
                <w:rFonts w:ascii="Times New Roman" w:hAnsi="Times New Roman" w:cs="Times New Roman"/>
                <w:sz w:val="24"/>
                <w:szCs w:val="24"/>
              </w:rPr>
              <w:t xml:space="preserve">. In this sense then, I do not agree with the </w:t>
            </w:r>
            <w:r w:rsidR="00296A7A" w:rsidRPr="00D44E51">
              <w:rPr>
                <w:rFonts w:ascii="Times New Roman" w:hAnsi="Times New Roman" w:cs="Times New Roman"/>
                <w:sz w:val="24"/>
                <w:szCs w:val="24"/>
              </w:rPr>
              <w:t>proposition</w:t>
            </w:r>
            <w:r w:rsidRPr="00D44E51">
              <w:rPr>
                <w:rFonts w:ascii="Times New Roman" w:hAnsi="Times New Roman" w:cs="Times New Roman"/>
                <w:sz w:val="24"/>
                <w:szCs w:val="24"/>
              </w:rPr>
              <w:t xml:space="preserve"> that student</w:t>
            </w:r>
            <w:r w:rsidR="00296A7A"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should not be paid; a way can be found to </w:t>
            </w:r>
            <w:r w:rsidR="00296A7A" w:rsidRPr="00D44E51">
              <w:rPr>
                <w:rFonts w:ascii="Times New Roman" w:hAnsi="Times New Roman" w:cs="Times New Roman"/>
                <w:sz w:val="24"/>
                <w:szCs w:val="24"/>
              </w:rPr>
              <w:t>compensate</w:t>
            </w:r>
            <w:r w:rsidRPr="00D44E51">
              <w:rPr>
                <w:rFonts w:ascii="Times New Roman" w:hAnsi="Times New Roman" w:cs="Times New Roman"/>
                <w:sz w:val="24"/>
                <w:szCs w:val="24"/>
              </w:rPr>
              <w:t xml:space="preserve"> them for their talent.</w:t>
            </w:r>
          </w:p>
        </w:tc>
        <w:tc>
          <w:tcPr>
            <w:tcW w:w="9288" w:type="dxa"/>
          </w:tcPr>
          <w:p w14:paraId="2863B510" w14:textId="50A16CC6" w:rsidR="00384B81" w:rsidRPr="00D44E51" w:rsidRDefault="00F661E2" w:rsidP="00EF7B8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Paying college student-athletes would </w:t>
            </w:r>
            <w:r w:rsidR="00B60929" w:rsidRPr="00D44E51">
              <w:rPr>
                <w:rFonts w:ascii="Times New Roman" w:hAnsi="Times New Roman" w:cs="Times New Roman"/>
                <w:sz w:val="24"/>
                <w:szCs w:val="24"/>
              </w:rPr>
              <w:t>exacerbate</w:t>
            </w:r>
            <w:r w:rsidR="0031493F">
              <w:rPr>
                <w:rFonts w:ascii="Times New Roman" w:hAnsi="Times New Roman" w:cs="Times New Roman"/>
                <w:sz w:val="24"/>
                <w:szCs w:val="24"/>
              </w:rPr>
              <w:t xml:space="preserve"> the </w:t>
            </w:r>
            <w:r w:rsidR="00183B4B">
              <w:rPr>
                <w:rFonts w:ascii="Times New Roman" w:hAnsi="Times New Roman" w:cs="Times New Roman"/>
                <w:sz w:val="24"/>
                <w:szCs w:val="24"/>
              </w:rPr>
              <w:t>corruption</w:t>
            </w:r>
            <w:r w:rsidR="0031493F">
              <w:rPr>
                <w:rFonts w:ascii="Times New Roman" w:hAnsi="Times New Roman" w:cs="Times New Roman"/>
                <w:sz w:val="24"/>
                <w:szCs w:val="24"/>
              </w:rPr>
              <w:t xml:space="preserve"> and other scandals that have been well documented in </w:t>
            </w:r>
            <w:r w:rsidR="00183B4B">
              <w:rPr>
                <w:rFonts w:ascii="Times New Roman" w:hAnsi="Times New Roman" w:cs="Times New Roman"/>
                <w:sz w:val="24"/>
                <w:szCs w:val="24"/>
              </w:rPr>
              <w:t>college</w:t>
            </w:r>
            <w:r w:rsidR="0031493F">
              <w:rPr>
                <w:rFonts w:ascii="Times New Roman" w:hAnsi="Times New Roman" w:cs="Times New Roman"/>
                <w:sz w:val="24"/>
                <w:szCs w:val="24"/>
              </w:rPr>
              <w:t xml:space="preserve"> </w:t>
            </w:r>
            <w:r w:rsidR="00183B4B">
              <w:rPr>
                <w:rFonts w:ascii="Times New Roman" w:hAnsi="Times New Roman" w:cs="Times New Roman"/>
                <w:sz w:val="24"/>
                <w:szCs w:val="24"/>
              </w:rPr>
              <w:t>athletics</w:t>
            </w:r>
            <w:r w:rsidR="0031493F">
              <w:rPr>
                <w:rFonts w:ascii="Times New Roman" w:hAnsi="Times New Roman" w:cs="Times New Roman"/>
                <w:sz w:val="24"/>
                <w:szCs w:val="24"/>
              </w:rPr>
              <w:t xml:space="preserve">; this would also lead to exponential </w:t>
            </w:r>
            <w:r w:rsidR="00183B4B">
              <w:rPr>
                <w:rFonts w:ascii="Times New Roman" w:hAnsi="Times New Roman" w:cs="Times New Roman"/>
                <w:sz w:val="24"/>
                <w:szCs w:val="24"/>
              </w:rPr>
              <w:t>increments</w:t>
            </w:r>
            <w:r w:rsidR="0031493F">
              <w:rPr>
                <w:rFonts w:ascii="Times New Roman" w:hAnsi="Times New Roman" w:cs="Times New Roman"/>
                <w:sz w:val="24"/>
                <w:szCs w:val="24"/>
              </w:rPr>
              <w:t xml:space="preserve"> in the need for </w:t>
            </w:r>
            <w:r w:rsidR="00183B4B">
              <w:rPr>
                <w:rFonts w:ascii="Times New Roman" w:hAnsi="Times New Roman" w:cs="Times New Roman"/>
                <w:sz w:val="24"/>
                <w:szCs w:val="24"/>
              </w:rPr>
              <w:t xml:space="preserve">concerted </w:t>
            </w:r>
            <w:r w:rsidR="0031493F">
              <w:rPr>
                <w:rFonts w:ascii="Times New Roman" w:hAnsi="Times New Roman" w:cs="Times New Roman"/>
                <w:sz w:val="24"/>
                <w:szCs w:val="24"/>
              </w:rPr>
              <w:t xml:space="preserve">efforts of NCAA oversight – an </w:t>
            </w:r>
            <w:r w:rsidRPr="00D44E51">
              <w:rPr>
                <w:rFonts w:ascii="Times New Roman" w:hAnsi="Times New Roman" w:cs="Times New Roman"/>
                <w:sz w:val="24"/>
                <w:szCs w:val="24"/>
              </w:rPr>
              <w:t xml:space="preserve">enormous task by all accounts. Other practical issues compounding this include on the amount to be paid; on whether these amounts are to be based on the importance of the sports played; what happens when athletes get a career ending injuries; and what is some of these athletes are not talented. The issue raises more questions than </w:t>
            </w:r>
            <w:r w:rsidR="00470BF6" w:rsidRPr="00D44E51">
              <w:rPr>
                <w:rFonts w:ascii="Times New Roman" w:hAnsi="Times New Roman" w:cs="Times New Roman"/>
                <w:sz w:val="24"/>
                <w:szCs w:val="24"/>
              </w:rPr>
              <w:t>answers (Johnson</w:t>
            </w:r>
            <w:r w:rsidR="00C158AB" w:rsidRPr="00D44E51">
              <w:rPr>
                <w:rFonts w:ascii="Times New Roman" w:hAnsi="Times New Roman" w:cs="Times New Roman"/>
                <w:sz w:val="24"/>
                <w:szCs w:val="24"/>
              </w:rPr>
              <w:t xml:space="preserve"> &amp; Acquaviva, </w:t>
            </w:r>
            <w:r w:rsidR="00470BF6" w:rsidRPr="00D44E51">
              <w:rPr>
                <w:rFonts w:ascii="Times New Roman" w:hAnsi="Times New Roman" w:cs="Times New Roman"/>
                <w:sz w:val="24"/>
                <w:szCs w:val="24"/>
              </w:rPr>
              <w:t>2012).</w:t>
            </w:r>
          </w:p>
          <w:p w14:paraId="45A002E3" w14:textId="53B87216" w:rsidR="00402FCA" w:rsidRPr="00D44E51" w:rsidRDefault="007D7452" w:rsidP="00EF7B8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 offering of </w:t>
            </w:r>
            <w:r w:rsidR="0070411C">
              <w:rPr>
                <w:rFonts w:ascii="Times New Roman" w:hAnsi="Times New Roman" w:cs="Times New Roman"/>
                <w:sz w:val="24"/>
                <w:szCs w:val="24"/>
              </w:rPr>
              <w:t>salaries</w:t>
            </w:r>
            <w:r>
              <w:rPr>
                <w:rFonts w:ascii="Times New Roman" w:hAnsi="Times New Roman" w:cs="Times New Roman"/>
                <w:sz w:val="24"/>
                <w:szCs w:val="24"/>
              </w:rPr>
              <w:t xml:space="preserve">, and scrapping of student </w:t>
            </w:r>
            <w:r w:rsidR="0070411C">
              <w:rPr>
                <w:rFonts w:ascii="Times New Roman" w:hAnsi="Times New Roman" w:cs="Times New Roman"/>
                <w:sz w:val="24"/>
                <w:szCs w:val="24"/>
              </w:rPr>
              <w:t>scholarships would</w:t>
            </w:r>
            <w:r>
              <w:rPr>
                <w:rFonts w:ascii="Times New Roman" w:hAnsi="Times New Roman" w:cs="Times New Roman"/>
                <w:sz w:val="24"/>
                <w:szCs w:val="24"/>
              </w:rPr>
              <w:t xml:space="preserve"> </w:t>
            </w:r>
            <w:r w:rsidR="0070411C">
              <w:rPr>
                <w:rFonts w:ascii="Times New Roman" w:hAnsi="Times New Roman" w:cs="Times New Roman"/>
                <w:sz w:val="24"/>
                <w:szCs w:val="24"/>
              </w:rPr>
              <w:t>imply</w:t>
            </w:r>
            <w:r>
              <w:rPr>
                <w:rFonts w:ascii="Times New Roman" w:hAnsi="Times New Roman" w:cs="Times New Roman"/>
                <w:sz w:val="24"/>
                <w:szCs w:val="24"/>
              </w:rPr>
              <w:t xml:space="preserve"> that </w:t>
            </w:r>
            <w:r w:rsidR="0070411C">
              <w:rPr>
                <w:rFonts w:ascii="Times New Roman" w:hAnsi="Times New Roman" w:cs="Times New Roman"/>
                <w:sz w:val="24"/>
                <w:szCs w:val="24"/>
              </w:rPr>
              <w:t>college</w:t>
            </w:r>
            <w:r>
              <w:rPr>
                <w:rFonts w:ascii="Times New Roman" w:hAnsi="Times New Roman" w:cs="Times New Roman"/>
                <w:sz w:val="24"/>
                <w:szCs w:val="24"/>
              </w:rPr>
              <w:t xml:space="preserve"> </w:t>
            </w:r>
            <w:r w:rsidR="0070411C">
              <w:rPr>
                <w:rFonts w:ascii="Times New Roman" w:hAnsi="Times New Roman" w:cs="Times New Roman"/>
                <w:sz w:val="24"/>
                <w:szCs w:val="24"/>
              </w:rPr>
              <w:t>student athletes</w:t>
            </w:r>
            <w:r>
              <w:rPr>
                <w:rFonts w:ascii="Times New Roman" w:hAnsi="Times New Roman" w:cs="Times New Roman"/>
                <w:sz w:val="24"/>
                <w:szCs w:val="24"/>
              </w:rPr>
              <w:t xml:space="preserve"> would be legible to paying taxes. Depending on their incomes, some of these taxes would be so high as to </w:t>
            </w:r>
            <w:r w:rsidR="0070411C">
              <w:rPr>
                <w:rFonts w:ascii="Times New Roman" w:hAnsi="Times New Roman" w:cs="Times New Roman"/>
                <w:sz w:val="24"/>
                <w:szCs w:val="24"/>
              </w:rPr>
              <w:t xml:space="preserve">significantly reduce their earnings to levels where they are </w:t>
            </w:r>
            <w:r w:rsidR="00F661E2" w:rsidRPr="00D44E51">
              <w:rPr>
                <w:rFonts w:ascii="Times New Roman" w:hAnsi="Times New Roman" w:cs="Times New Roman"/>
                <w:sz w:val="24"/>
                <w:szCs w:val="24"/>
              </w:rPr>
              <w:t xml:space="preserve">barely </w:t>
            </w:r>
            <w:r w:rsidR="00BD336B" w:rsidRPr="00D44E51">
              <w:rPr>
                <w:rFonts w:ascii="Times New Roman" w:hAnsi="Times New Roman" w:cs="Times New Roman"/>
                <w:sz w:val="24"/>
                <w:szCs w:val="24"/>
              </w:rPr>
              <w:t>enough</w:t>
            </w:r>
            <w:r w:rsidR="00F661E2" w:rsidRPr="00D44E51">
              <w:rPr>
                <w:rFonts w:ascii="Times New Roman" w:hAnsi="Times New Roman" w:cs="Times New Roman"/>
                <w:sz w:val="24"/>
                <w:szCs w:val="24"/>
              </w:rPr>
              <w:t xml:space="preserve"> to </w:t>
            </w:r>
            <w:r w:rsidR="00BD336B" w:rsidRPr="00D44E51">
              <w:rPr>
                <w:rFonts w:ascii="Times New Roman" w:hAnsi="Times New Roman" w:cs="Times New Roman"/>
                <w:sz w:val="24"/>
                <w:szCs w:val="24"/>
              </w:rPr>
              <w:t>cover</w:t>
            </w:r>
            <w:r w:rsidR="00F661E2" w:rsidRPr="00D44E51">
              <w:rPr>
                <w:rFonts w:ascii="Times New Roman" w:hAnsi="Times New Roman" w:cs="Times New Roman"/>
                <w:sz w:val="24"/>
                <w:szCs w:val="24"/>
              </w:rPr>
              <w:t xml:space="preserve"> </w:t>
            </w:r>
            <w:r w:rsidR="00BD336B" w:rsidRPr="00D44E51">
              <w:rPr>
                <w:rFonts w:ascii="Times New Roman" w:hAnsi="Times New Roman" w:cs="Times New Roman"/>
                <w:sz w:val="24"/>
                <w:szCs w:val="24"/>
              </w:rPr>
              <w:t>tuition</w:t>
            </w:r>
            <w:r w:rsidR="00F661E2" w:rsidRPr="00D44E51">
              <w:rPr>
                <w:rFonts w:ascii="Times New Roman" w:hAnsi="Times New Roman" w:cs="Times New Roman"/>
                <w:sz w:val="24"/>
                <w:szCs w:val="24"/>
              </w:rPr>
              <w:t xml:space="preserve"> (</w:t>
            </w:r>
            <w:r w:rsidR="00FD6E0B" w:rsidRPr="00D44E51">
              <w:rPr>
                <w:rFonts w:ascii="Times New Roman" w:hAnsi="Times New Roman" w:cs="Times New Roman"/>
                <w:sz w:val="24"/>
                <w:szCs w:val="24"/>
              </w:rPr>
              <w:t>Sanderson &amp; Siegfried, 2015).</w:t>
            </w:r>
          </w:p>
          <w:p w14:paraId="04E2BEF1" w14:textId="574E6522" w:rsidR="00B60929" w:rsidRPr="00D44E51" w:rsidRDefault="00F661E2" w:rsidP="00EF7B8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Universities offer more than education. Other facilities provided to </w:t>
            </w:r>
            <w:r w:rsidR="00470BF6" w:rsidRPr="00D44E51">
              <w:rPr>
                <w:rFonts w:ascii="Times New Roman" w:hAnsi="Times New Roman" w:cs="Times New Roman"/>
                <w:sz w:val="24"/>
                <w:szCs w:val="24"/>
              </w:rPr>
              <w:t>student</w:t>
            </w:r>
            <w:r w:rsidRPr="00D44E51">
              <w:rPr>
                <w:rFonts w:ascii="Times New Roman" w:hAnsi="Times New Roman" w:cs="Times New Roman"/>
                <w:sz w:val="24"/>
                <w:szCs w:val="24"/>
              </w:rPr>
              <w:t>-athletes include</w:t>
            </w:r>
            <w:r w:rsidR="0070411C">
              <w:rPr>
                <w:rFonts w:ascii="Times New Roman" w:hAnsi="Times New Roman" w:cs="Times New Roman"/>
                <w:sz w:val="24"/>
                <w:szCs w:val="24"/>
              </w:rPr>
              <w:t xml:space="preserve"> finesses facilities, intramural sports and lecture series by prominent people (among others) which typify university experiences </w:t>
            </w:r>
            <w:r w:rsidR="00470BF6" w:rsidRPr="00D44E51">
              <w:rPr>
                <w:rFonts w:ascii="Times New Roman" w:hAnsi="Times New Roman" w:cs="Times New Roman"/>
                <w:sz w:val="24"/>
                <w:szCs w:val="24"/>
              </w:rPr>
              <w:t>(Johnson</w:t>
            </w:r>
            <w:r w:rsidR="00C158AB" w:rsidRPr="00D44E51">
              <w:rPr>
                <w:rFonts w:ascii="Times New Roman" w:hAnsi="Times New Roman" w:cs="Times New Roman"/>
                <w:sz w:val="24"/>
                <w:szCs w:val="24"/>
              </w:rPr>
              <w:t xml:space="preserve"> &amp; Acquaviva, 2012)</w:t>
            </w:r>
            <w:r w:rsidRPr="00D44E51">
              <w:rPr>
                <w:rFonts w:ascii="Times New Roman" w:hAnsi="Times New Roman" w:cs="Times New Roman"/>
                <w:sz w:val="24"/>
                <w:szCs w:val="24"/>
              </w:rPr>
              <w:t>. Besides, colleges are self-contained acres of socializing and learning. College student-athletes only have to participate in college activities to receive these benefits.</w:t>
            </w:r>
          </w:p>
          <w:p w14:paraId="677AC9BC" w14:textId="1D4D8C8F" w:rsidR="00BD336B" w:rsidRPr="00D44E51" w:rsidRDefault="00F661E2" w:rsidP="00EF7B8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The scholarship is the best options; there are no questions on the use of scholarship </w:t>
            </w:r>
            <w:r w:rsidR="00470BF6" w:rsidRPr="00D44E51">
              <w:rPr>
                <w:rFonts w:ascii="Times New Roman" w:hAnsi="Times New Roman" w:cs="Times New Roman"/>
                <w:sz w:val="24"/>
                <w:szCs w:val="24"/>
              </w:rPr>
              <w:t>monie</w:t>
            </w:r>
            <w:r w:rsidRPr="00D44E51">
              <w:rPr>
                <w:rFonts w:ascii="Times New Roman" w:hAnsi="Times New Roman" w:cs="Times New Roman"/>
                <w:sz w:val="24"/>
                <w:szCs w:val="24"/>
              </w:rPr>
              <w:t xml:space="preserve">s. </w:t>
            </w:r>
            <w:r w:rsidR="0070411C">
              <w:rPr>
                <w:rFonts w:ascii="Times New Roman" w:hAnsi="Times New Roman" w:cs="Times New Roman"/>
                <w:sz w:val="24"/>
                <w:szCs w:val="24"/>
              </w:rPr>
              <w:t xml:space="preserve">College and university student athletes on the other hand would potentially spend salaries earned on wants, in contrast to necessities. This is a recipe for debts which would otherwise have been avoided by a </w:t>
            </w:r>
            <w:r w:rsidR="00FB165E" w:rsidRPr="00D44E51">
              <w:rPr>
                <w:rFonts w:ascii="Times New Roman" w:hAnsi="Times New Roman" w:cs="Times New Roman"/>
                <w:sz w:val="24"/>
                <w:szCs w:val="24"/>
              </w:rPr>
              <w:t>scholarship</w:t>
            </w:r>
            <w:r w:rsidRPr="00D44E51">
              <w:rPr>
                <w:rFonts w:ascii="Times New Roman" w:hAnsi="Times New Roman" w:cs="Times New Roman"/>
                <w:sz w:val="24"/>
                <w:szCs w:val="24"/>
              </w:rPr>
              <w:t xml:space="preserve"> </w:t>
            </w:r>
            <w:r w:rsidR="0070411C" w:rsidRPr="00D44E51">
              <w:rPr>
                <w:rFonts w:ascii="Times New Roman" w:hAnsi="Times New Roman" w:cs="Times New Roman"/>
                <w:sz w:val="24"/>
                <w:szCs w:val="24"/>
              </w:rPr>
              <w:t>program</w:t>
            </w:r>
            <w:r w:rsidRPr="00D44E51">
              <w:rPr>
                <w:rFonts w:ascii="Times New Roman" w:hAnsi="Times New Roman" w:cs="Times New Roman"/>
                <w:sz w:val="24"/>
                <w:szCs w:val="24"/>
              </w:rPr>
              <w:t>.</w:t>
            </w:r>
          </w:p>
          <w:p w14:paraId="1C86D59D" w14:textId="4FB9BF8D" w:rsidR="00FB165E" w:rsidRPr="00D44E51" w:rsidRDefault="00F661E2" w:rsidP="00EF7B8E">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Paying student</w:t>
            </w:r>
            <w:r w:rsidR="00384B81" w:rsidRPr="00D44E51">
              <w:rPr>
                <w:rFonts w:ascii="Times New Roman" w:hAnsi="Times New Roman" w:cs="Times New Roman"/>
                <w:sz w:val="24"/>
                <w:szCs w:val="24"/>
              </w:rPr>
              <w:t>-athletes</w:t>
            </w:r>
            <w:r w:rsidRPr="00D44E51">
              <w:rPr>
                <w:rFonts w:ascii="Times New Roman" w:hAnsi="Times New Roman" w:cs="Times New Roman"/>
                <w:sz w:val="24"/>
                <w:szCs w:val="24"/>
              </w:rPr>
              <w:t xml:space="preserve"> has the potential of changing the very nature of college athletics. </w:t>
            </w:r>
            <w:r w:rsidR="00384B81" w:rsidRPr="00D44E51">
              <w:rPr>
                <w:rFonts w:ascii="Times New Roman" w:hAnsi="Times New Roman" w:cs="Times New Roman"/>
                <w:sz w:val="24"/>
                <w:szCs w:val="24"/>
              </w:rPr>
              <w:t>College student-athletes are given a real opportunity to earn positions into college teams. This presents them with opportunities to move into bigger stages (although 7% of them get to bigger stages)</w:t>
            </w:r>
            <w:r w:rsidR="00FD6E0B" w:rsidRPr="00D44E51">
              <w:rPr>
                <w:rFonts w:ascii="Times New Roman" w:hAnsi="Times New Roman" w:cs="Times New Roman"/>
                <w:sz w:val="24"/>
                <w:szCs w:val="24"/>
              </w:rPr>
              <w:t xml:space="preserve"> (Sanderson &amp; Siegfried, 2015)</w:t>
            </w:r>
            <w:r w:rsidR="00384B81" w:rsidRPr="00D44E51">
              <w:rPr>
                <w:rFonts w:ascii="Times New Roman" w:hAnsi="Times New Roman" w:cs="Times New Roman"/>
                <w:sz w:val="24"/>
                <w:szCs w:val="24"/>
              </w:rPr>
              <w:t xml:space="preserve">. </w:t>
            </w:r>
          </w:p>
          <w:p w14:paraId="269B9A67" w14:textId="0D5B7E1C" w:rsidR="00402FCA" w:rsidRPr="00D44E51" w:rsidRDefault="0070411C" w:rsidP="000C470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Salaries may serve as one of the incentives for college student athletes’ commitments to un</w:t>
            </w:r>
            <w:r w:rsidR="00F661E2" w:rsidRPr="00D44E51">
              <w:rPr>
                <w:rFonts w:ascii="Times New Roman" w:hAnsi="Times New Roman" w:cs="Times New Roman"/>
                <w:sz w:val="24"/>
                <w:szCs w:val="24"/>
              </w:rPr>
              <w:t xml:space="preserve">iversities or colleges with the highest paying </w:t>
            </w:r>
            <w:r w:rsidR="00470BF6" w:rsidRPr="00D44E51">
              <w:rPr>
                <w:rFonts w:ascii="Times New Roman" w:hAnsi="Times New Roman" w:cs="Times New Roman"/>
                <w:sz w:val="24"/>
                <w:szCs w:val="24"/>
              </w:rPr>
              <w:t>offers (Johnson</w:t>
            </w:r>
            <w:r w:rsidR="00C158AB" w:rsidRPr="00D44E51">
              <w:rPr>
                <w:rFonts w:ascii="Times New Roman" w:hAnsi="Times New Roman" w:cs="Times New Roman"/>
                <w:sz w:val="24"/>
                <w:szCs w:val="24"/>
              </w:rPr>
              <w:t xml:space="preserve"> &amp; Acquaviva, 2012)</w:t>
            </w:r>
            <w:r w:rsidR="00F661E2" w:rsidRPr="00D44E51">
              <w:rPr>
                <w:rFonts w:ascii="Times New Roman" w:hAnsi="Times New Roman" w:cs="Times New Roman"/>
                <w:sz w:val="24"/>
                <w:szCs w:val="24"/>
              </w:rPr>
              <w:t>. The next year, these athletes may transfer to other schools with even bigger offers. And before one knows it, college schools would become a business,</w:t>
            </w:r>
            <w:r>
              <w:rPr>
                <w:rFonts w:ascii="Times New Roman" w:hAnsi="Times New Roman" w:cs="Times New Roman"/>
                <w:sz w:val="24"/>
                <w:szCs w:val="24"/>
              </w:rPr>
              <w:t xml:space="preserve"> and potential lead to the fall of other collegiate activities. Besides the monies spent in paying these athletes m must be sought from other sources, risking the cutting of other college programs</w:t>
            </w:r>
            <w:r w:rsidR="00F661E2" w:rsidRPr="00D44E51">
              <w:rPr>
                <w:rFonts w:ascii="Times New Roman" w:hAnsi="Times New Roman" w:cs="Times New Roman"/>
                <w:sz w:val="24"/>
                <w:szCs w:val="24"/>
              </w:rPr>
              <w:t>.</w:t>
            </w:r>
          </w:p>
          <w:p w14:paraId="1A052B53" w14:textId="39FB317A" w:rsidR="00402FCA" w:rsidRPr="00D44E51" w:rsidRDefault="00F661E2" w:rsidP="009B588A">
            <w:pPr>
              <w:pStyle w:val="ListParagraph"/>
              <w:numPr>
                <w:ilvl w:val="0"/>
                <w:numId w:val="2"/>
              </w:numPr>
              <w:rPr>
                <w:rFonts w:ascii="Times New Roman" w:hAnsi="Times New Roman" w:cs="Times New Roman"/>
                <w:sz w:val="24"/>
                <w:szCs w:val="24"/>
              </w:rPr>
            </w:pPr>
            <w:r w:rsidRPr="00D44E51">
              <w:rPr>
                <w:rFonts w:ascii="Times New Roman" w:hAnsi="Times New Roman" w:cs="Times New Roman"/>
                <w:sz w:val="24"/>
                <w:szCs w:val="24"/>
              </w:rPr>
              <w:t xml:space="preserve">While some of the college student-athletes may play at some of the advanced levels, they are students who are not playing professionally. </w:t>
            </w:r>
            <w:r w:rsidR="000E5FF1">
              <w:rPr>
                <w:rFonts w:ascii="Times New Roman" w:hAnsi="Times New Roman" w:cs="Times New Roman"/>
                <w:sz w:val="24"/>
                <w:szCs w:val="24"/>
              </w:rPr>
              <w:t>The students are not obligated to play sports as a jo; they are in school to learn. Being able to play on college sports is a privilege that comes with the pursuit of their academics.</w:t>
            </w:r>
          </w:p>
        </w:tc>
      </w:tr>
    </w:tbl>
    <w:tbl>
      <w:tblPr>
        <w:tblW w:w="0" w:type="auto"/>
        <w:tblCellMar>
          <w:top w:w="15" w:type="dxa"/>
          <w:left w:w="15" w:type="dxa"/>
          <w:bottom w:w="15" w:type="dxa"/>
          <w:right w:w="15" w:type="dxa"/>
        </w:tblCellMar>
        <w:tblLook w:val="04A0" w:firstRow="1" w:lastRow="0" w:firstColumn="1" w:lastColumn="0" w:noHBand="0" w:noVBand="1"/>
      </w:tblPr>
      <w:tblGrid>
        <w:gridCol w:w="36"/>
      </w:tblGrid>
      <w:tr w:rsidR="00383C9B" w14:paraId="36D1F19C" w14:textId="77777777" w:rsidTr="00AA65BC">
        <w:tc>
          <w:tcPr>
            <w:tcW w:w="0" w:type="auto"/>
            <w:hideMark/>
          </w:tcPr>
          <w:p w14:paraId="5055B39B" w14:textId="29786D92" w:rsidR="00982437" w:rsidRPr="00D44E51" w:rsidRDefault="00982437" w:rsidP="00AA65BC">
            <w:pPr>
              <w:spacing w:after="0" w:line="240" w:lineRule="auto"/>
              <w:rPr>
                <w:rFonts w:ascii="Times New Roman" w:eastAsia="Times New Roman" w:hAnsi="Times New Roman" w:cs="Times New Roman"/>
                <w:sz w:val="24"/>
                <w:szCs w:val="24"/>
              </w:rPr>
            </w:pPr>
          </w:p>
        </w:tc>
      </w:tr>
    </w:tbl>
    <w:p w14:paraId="2F2ECEB5" w14:textId="018FA882" w:rsidR="00982437" w:rsidRPr="00D44E51" w:rsidRDefault="00982437" w:rsidP="000C470E">
      <w:pPr>
        <w:rPr>
          <w:rFonts w:ascii="Times New Roman" w:hAnsi="Times New Roman" w:cs="Times New Roman"/>
          <w:sz w:val="24"/>
          <w:szCs w:val="24"/>
        </w:rPr>
      </w:pPr>
    </w:p>
    <w:p w14:paraId="7F40466F" w14:textId="77777777" w:rsidR="00982437" w:rsidRPr="00D44E51" w:rsidRDefault="00F661E2">
      <w:pPr>
        <w:rPr>
          <w:rFonts w:ascii="Times New Roman" w:hAnsi="Times New Roman" w:cs="Times New Roman"/>
          <w:sz w:val="24"/>
          <w:szCs w:val="24"/>
        </w:rPr>
      </w:pPr>
      <w:r w:rsidRPr="00D44E51">
        <w:rPr>
          <w:rFonts w:ascii="Times New Roman" w:hAnsi="Times New Roman" w:cs="Times New Roman"/>
          <w:sz w:val="24"/>
          <w:szCs w:val="24"/>
        </w:rPr>
        <w:br w:type="page"/>
      </w:r>
    </w:p>
    <w:p w14:paraId="1A45C47D" w14:textId="7BDB8551" w:rsidR="000C470E" w:rsidRPr="00D44E51" w:rsidRDefault="00F661E2" w:rsidP="00720C39">
      <w:pPr>
        <w:jc w:val="center"/>
        <w:rPr>
          <w:rFonts w:ascii="Times New Roman" w:hAnsi="Times New Roman" w:cs="Times New Roman"/>
          <w:sz w:val="24"/>
          <w:szCs w:val="24"/>
        </w:rPr>
      </w:pPr>
      <w:r w:rsidRPr="00D44E51">
        <w:rPr>
          <w:rFonts w:ascii="Times New Roman" w:hAnsi="Times New Roman" w:cs="Times New Roman"/>
          <w:sz w:val="24"/>
          <w:szCs w:val="24"/>
        </w:rPr>
        <w:lastRenderedPageBreak/>
        <w:t>References</w:t>
      </w:r>
    </w:p>
    <w:p w14:paraId="6A68FEB9" w14:textId="77777777" w:rsidR="00720C39" w:rsidRPr="00D44E51" w:rsidRDefault="00F661E2" w:rsidP="00720C39">
      <w:pPr>
        <w:ind w:left="720" w:hanging="720"/>
        <w:rPr>
          <w:rFonts w:ascii="Times New Roman" w:hAnsi="Times New Roman" w:cs="Times New Roman"/>
          <w:sz w:val="24"/>
          <w:szCs w:val="24"/>
        </w:rPr>
      </w:pPr>
      <w:r w:rsidRPr="00D44E51">
        <w:rPr>
          <w:rFonts w:ascii="Times New Roman" w:hAnsi="Times New Roman" w:cs="Times New Roman"/>
          <w:sz w:val="24"/>
          <w:szCs w:val="24"/>
        </w:rPr>
        <w:t xml:space="preserve">Johnson, D. A., &amp; Acquaviva, J. (2012). Point/Counterpoint: Paying College Athletes. </w:t>
      </w:r>
      <w:r w:rsidRPr="00D44E51">
        <w:rPr>
          <w:rFonts w:ascii="Times New Roman" w:hAnsi="Times New Roman" w:cs="Times New Roman"/>
          <w:i/>
          <w:iCs/>
          <w:sz w:val="24"/>
          <w:szCs w:val="24"/>
        </w:rPr>
        <w:t>Sports Journal</w:t>
      </w:r>
      <w:r w:rsidRPr="00D44E51">
        <w:rPr>
          <w:rFonts w:ascii="Times New Roman" w:hAnsi="Times New Roman" w:cs="Times New Roman"/>
          <w:sz w:val="24"/>
          <w:szCs w:val="24"/>
        </w:rPr>
        <w:t xml:space="preserve">, </w:t>
      </w:r>
      <w:r w:rsidRPr="00D44E51">
        <w:rPr>
          <w:rFonts w:ascii="Times New Roman" w:hAnsi="Times New Roman" w:cs="Times New Roman"/>
          <w:i/>
          <w:iCs/>
          <w:sz w:val="24"/>
          <w:szCs w:val="24"/>
        </w:rPr>
        <w:t>15</w:t>
      </w:r>
      <w:r w:rsidRPr="00D44E51">
        <w:rPr>
          <w:rFonts w:ascii="Times New Roman" w:hAnsi="Times New Roman" w:cs="Times New Roman"/>
          <w:sz w:val="24"/>
          <w:szCs w:val="24"/>
        </w:rPr>
        <w:t>.</w:t>
      </w:r>
    </w:p>
    <w:p w14:paraId="5900DD8A" w14:textId="77777777" w:rsidR="00720C39" w:rsidRPr="00D44E51" w:rsidRDefault="00F661E2" w:rsidP="00720C39">
      <w:pPr>
        <w:ind w:left="720" w:hanging="720"/>
        <w:rPr>
          <w:rFonts w:ascii="Times New Roman" w:hAnsi="Times New Roman" w:cs="Times New Roman"/>
          <w:sz w:val="24"/>
          <w:szCs w:val="24"/>
        </w:rPr>
      </w:pPr>
      <w:r w:rsidRPr="00D44E51">
        <w:rPr>
          <w:rFonts w:ascii="Times New Roman" w:hAnsi="Times New Roman" w:cs="Times New Roman"/>
          <w:sz w:val="24"/>
          <w:szCs w:val="24"/>
        </w:rPr>
        <w:t xml:space="preserve">Mondello, M., Piquero, A. R., Piquero, N. L., Gertz, M., &amp; Bratton, J. (2013). Public perceptions on paying student-athletes. </w:t>
      </w:r>
      <w:r w:rsidRPr="00D44E51">
        <w:rPr>
          <w:rFonts w:ascii="Times New Roman" w:hAnsi="Times New Roman" w:cs="Times New Roman"/>
          <w:i/>
          <w:iCs/>
          <w:sz w:val="24"/>
          <w:szCs w:val="24"/>
        </w:rPr>
        <w:t>Sport in Society</w:t>
      </w:r>
      <w:r w:rsidRPr="00D44E51">
        <w:rPr>
          <w:rFonts w:ascii="Times New Roman" w:hAnsi="Times New Roman" w:cs="Times New Roman"/>
          <w:sz w:val="24"/>
          <w:szCs w:val="24"/>
        </w:rPr>
        <w:t xml:space="preserve">, </w:t>
      </w:r>
      <w:r w:rsidRPr="00D44E51">
        <w:rPr>
          <w:rFonts w:ascii="Times New Roman" w:hAnsi="Times New Roman" w:cs="Times New Roman"/>
          <w:i/>
          <w:iCs/>
          <w:sz w:val="24"/>
          <w:szCs w:val="24"/>
        </w:rPr>
        <w:t>16</w:t>
      </w:r>
      <w:r w:rsidRPr="00D44E51">
        <w:rPr>
          <w:rFonts w:ascii="Times New Roman" w:hAnsi="Times New Roman" w:cs="Times New Roman"/>
          <w:sz w:val="24"/>
          <w:szCs w:val="24"/>
        </w:rPr>
        <w:t>(1), 106-119.</w:t>
      </w:r>
    </w:p>
    <w:p w14:paraId="113FEB46" w14:textId="77777777" w:rsidR="00720C39" w:rsidRPr="00D44E51" w:rsidRDefault="00F661E2" w:rsidP="00720C39">
      <w:pPr>
        <w:ind w:left="720" w:hanging="720"/>
        <w:rPr>
          <w:rFonts w:ascii="Times New Roman" w:hAnsi="Times New Roman" w:cs="Times New Roman"/>
          <w:sz w:val="24"/>
          <w:szCs w:val="24"/>
        </w:rPr>
      </w:pPr>
      <w:r w:rsidRPr="00D44E51">
        <w:rPr>
          <w:rFonts w:ascii="Times New Roman" w:hAnsi="Times New Roman" w:cs="Times New Roman"/>
          <w:sz w:val="24"/>
          <w:szCs w:val="24"/>
        </w:rPr>
        <w:t xml:space="preserve">Sanderson, A. R., &amp; Siegfried, J. J. (2015). The case for paying college athletes. </w:t>
      </w:r>
      <w:r w:rsidRPr="00D44E51">
        <w:rPr>
          <w:rFonts w:ascii="Times New Roman" w:hAnsi="Times New Roman" w:cs="Times New Roman"/>
          <w:i/>
          <w:iCs/>
          <w:sz w:val="24"/>
          <w:szCs w:val="24"/>
        </w:rPr>
        <w:t>Journal of Economic Perspectives</w:t>
      </w:r>
      <w:r w:rsidRPr="00D44E51">
        <w:rPr>
          <w:rFonts w:ascii="Times New Roman" w:hAnsi="Times New Roman" w:cs="Times New Roman"/>
          <w:sz w:val="24"/>
          <w:szCs w:val="24"/>
        </w:rPr>
        <w:t xml:space="preserve">, </w:t>
      </w:r>
      <w:r w:rsidRPr="00D44E51">
        <w:rPr>
          <w:rFonts w:ascii="Times New Roman" w:hAnsi="Times New Roman" w:cs="Times New Roman"/>
          <w:i/>
          <w:iCs/>
          <w:sz w:val="24"/>
          <w:szCs w:val="24"/>
        </w:rPr>
        <w:t>29</w:t>
      </w:r>
      <w:r w:rsidRPr="00D44E51">
        <w:rPr>
          <w:rFonts w:ascii="Times New Roman" w:hAnsi="Times New Roman" w:cs="Times New Roman"/>
          <w:sz w:val="24"/>
          <w:szCs w:val="24"/>
        </w:rPr>
        <w:t>(1), 115-38.</w:t>
      </w:r>
    </w:p>
    <w:p w14:paraId="5C31A4BC" w14:textId="7E6773DD" w:rsidR="00720C39" w:rsidRDefault="00F661E2" w:rsidP="00720C39">
      <w:pPr>
        <w:ind w:left="720" w:hanging="720"/>
        <w:rPr>
          <w:rFonts w:ascii="Times New Roman" w:hAnsi="Times New Roman" w:cs="Times New Roman"/>
          <w:sz w:val="24"/>
          <w:szCs w:val="24"/>
        </w:rPr>
      </w:pPr>
      <w:r w:rsidRPr="00D44E51">
        <w:rPr>
          <w:rFonts w:ascii="Times New Roman" w:hAnsi="Times New Roman" w:cs="Times New Roman"/>
          <w:sz w:val="24"/>
          <w:szCs w:val="24"/>
        </w:rPr>
        <w:t xml:space="preserve">Sanderson, A. R., &amp; Siegfried, J. J. (2018). The national collegiate athletic association cartel: Why it exists, how it works, and what it does. </w:t>
      </w:r>
      <w:r w:rsidRPr="00D44E51">
        <w:rPr>
          <w:rFonts w:ascii="Times New Roman" w:hAnsi="Times New Roman" w:cs="Times New Roman"/>
          <w:i/>
          <w:iCs/>
          <w:sz w:val="24"/>
          <w:szCs w:val="24"/>
        </w:rPr>
        <w:t>Review of Industrial Organization</w:t>
      </w:r>
      <w:r w:rsidRPr="00D44E51">
        <w:rPr>
          <w:rFonts w:ascii="Times New Roman" w:hAnsi="Times New Roman" w:cs="Times New Roman"/>
          <w:sz w:val="24"/>
          <w:szCs w:val="24"/>
        </w:rPr>
        <w:t xml:space="preserve">, </w:t>
      </w:r>
      <w:r w:rsidRPr="00D44E51">
        <w:rPr>
          <w:rFonts w:ascii="Times New Roman" w:hAnsi="Times New Roman" w:cs="Times New Roman"/>
          <w:i/>
          <w:iCs/>
          <w:sz w:val="24"/>
          <w:szCs w:val="24"/>
        </w:rPr>
        <w:t>52</w:t>
      </w:r>
      <w:r w:rsidRPr="00D44E51">
        <w:rPr>
          <w:rFonts w:ascii="Times New Roman" w:hAnsi="Times New Roman" w:cs="Times New Roman"/>
          <w:sz w:val="24"/>
          <w:szCs w:val="24"/>
        </w:rPr>
        <w:t>(2), 185-209.</w:t>
      </w:r>
    </w:p>
    <w:p w14:paraId="61D4D11B" w14:textId="3C66E156" w:rsidR="007F4B8B" w:rsidRDefault="007F4B8B" w:rsidP="00720C39">
      <w:pPr>
        <w:ind w:left="720" w:hanging="720"/>
        <w:rPr>
          <w:rFonts w:ascii="Times New Roman" w:hAnsi="Times New Roman" w:cs="Times New Roman"/>
          <w:sz w:val="24"/>
          <w:szCs w:val="24"/>
        </w:rPr>
      </w:pPr>
    </w:p>
    <w:p w14:paraId="51DF62A1" w14:textId="01D791C9" w:rsidR="007F4B8B" w:rsidRDefault="007F4B8B" w:rsidP="00720C39">
      <w:pPr>
        <w:ind w:left="720" w:hanging="720"/>
        <w:rPr>
          <w:rFonts w:ascii="Times New Roman" w:hAnsi="Times New Roman" w:cs="Times New Roman"/>
          <w:sz w:val="24"/>
          <w:szCs w:val="24"/>
        </w:rPr>
      </w:pPr>
    </w:p>
    <w:p w14:paraId="46007096" w14:textId="19EBF68D" w:rsidR="007F4B8B" w:rsidRDefault="007F4B8B" w:rsidP="00720C39">
      <w:pPr>
        <w:ind w:left="720" w:hanging="720"/>
        <w:rPr>
          <w:rFonts w:ascii="Times New Roman" w:hAnsi="Times New Roman" w:cs="Times New Roman"/>
          <w:sz w:val="24"/>
          <w:szCs w:val="24"/>
        </w:rPr>
      </w:pPr>
    </w:p>
    <w:p w14:paraId="0C5E315A" w14:textId="14981108" w:rsidR="007F4B8B" w:rsidRDefault="007F4B8B" w:rsidP="00720C39">
      <w:pPr>
        <w:ind w:left="720" w:hanging="720"/>
        <w:rPr>
          <w:rFonts w:ascii="Times New Roman" w:hAnsi="Times New Roman" w:cs="Times New Roman"/>
          <w:sz w:val="24"/>
          <w:szCs w:val="24"/>
        </w:rPr>
      </w:pPr>
    </w:p>
    <w:p w14:paraId="28D21063" w14:textId="1DCB6D73" w:rsidR="007F4B8B" w:rsidRDefault="007F4B8B" w:rsidP="00720C39">
      <w:pPr>
        <w:ind w:left="720" w:hanging="720"/>
        <w:rPr>
          <w:rFonts w:ascii="Times New Roman" w:hAnsi="Times New Roman" w:cs="Times New Roman"/>
          <w:sz w:val="24"/>
          <w:szCs w:val="24"/>
        </w:rPr>
      </w:pPr>
    </w:p>
    <w:p w14:paraId="20329332" w14:textId="4F45A467" w:rsidR="007F4B8B" w:rsidRDefault="007F4B8B" w:rsidP="00720C39">
      <w:pPr>
        <w:ind w:left="720" w:hanging="720"/>
        <w:rPr>
          <w:rFonts w:ascii="Times New Roman" w:hAnsi="Times New Roman" w:cs="Times New Roman"/>
          <w:sz w:val="24"/>
          <w:szCs w:val="24"/>
        </w:rPr>
      </w:pPr>
    </w:p>
    <w:p w14:paraId="3DC0E8F2" w14:textId="2CB56A7A" w:rsidR="007F4B8B" w:rsidRDefault="007F4B8B" w:rsidP="00720C39">
      <w:pPr>
        <w:ind w:left="720" w:hanging="720"/>
        <w:rPr>
          <w:rFonts w:ascii="Times New Roman" w:hAnsi="Times New Roman" w:cs="Times New Roman"/>
          <w:sz w:val="24"/>
          <w:szCs w:val="24"/>
        </w:rPr>
      </w:pPr>
    </w:p>
    <w:p w14:paraId="46C286A3" w14:textId="2FB3FD86" w:rsidR="007F4B8B" w:rsidRDefault="007F4B8B" w:rsidP="00720C39">
      <w:pPr>
        <w:ind w:left="720" w:hanging="720"/>
        <w:rPr>
          <w:rFonts w:ascii="Times New Roman" w:hAnsi="Times New Roman" w:cs="Times New Roman"/>
          <w:sz w:val="24"/>
          <w:szCs w:val="24"/>
        </w:rPr>
      </w:pPr>
    </w:p>
    <w:p w14:paraId="2711BD25" w14:textId="6E920882" w:rsidR="007F4B8B" w:rsidRDefault="007F4B8B" w:rsidP="00720C39">
      <w:pPr>
        <w:ind w:left="720" w:hanging="720"/>
        <w:rPr>
          <w:rFonts w:ascii="Times New Roman" w:hAnsi="Times New Roman" w:cs="Times New Roman"/>
          <w:sz w:val="24"/>
          <w:szCs w:val="24"/>
        </w:rPr>
      </w:pPr>
    </w:p>
    <w:p w14:paraId="5F9711E6" w14:textId="77777777" w:rsidR="007F4B8B" w:rsidRDefault="007F4B8B" w:rsidP="007F4B8B">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Feedback</w:t>
      </w:r>
    </w:p>
    <w:p w14:paraId="41968357" w14:textId="77777777" w:rsidR="007F4B8B" w:rsidRDefault="007F4B8B" w:rsidP="007F4B8B">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p>
    <w:p w14:paraId="463971D4" w14:textId="77777777" w:rsidR="007F4B8B" w:rsidRDefault="007F4B8B" w:rsidP="007F4B8B">
      <w:pPr>
        <w:pStyle w:val="NormalWeb"/>
        <w:shd w:val="clear" w:color="auto" w:fill="FFFFFF"/>
        <w:spacing w:before="120" w:beforeAutospacing="0" w:after="240" w:afterAutospacing="0"/>
        <w:rPr>
          <w:rFonts w:ascii="Lucida Sans Unicode" w:hAnsi="Lucida Sans Unicode" w:cs="Lucida Sans Unicode"/>
          <w:color w:val="565A5C"/>
          <w:spacing w:val="3"/>
          <w:sz w:val="29"/>
          <w:szCs w:val="29"/>
        </w:rPr>
      </w:pPr>
      <w:r>
        <w:rPr>
          <w:rFonts w:ascii="Lucida Sans Unicode" w:hAnsi="Lucida Sans Unicode" w:cs="Lucida Sans Unicode"/>
          <w:color w:val="565A5C"/>
          <w:spacing w:val="3"/>
          <w:sz w:val="29"/>
          <w:szCs w:val="29"/>
        </w:rPr>
        <w:t>Vernon-</w:t>
      </w:r>
    </w:p>
    <w:p w14:paraId="24D0A7F6" w14:textId="77777777" w:rsidR="007F4B8B" w:rsidRDefault="007F4B8B" w:rsidP="007F4B8B">
      <w:pPr>
        <w:pStyle w:val="NormalWeb"/>
        <w:shd w:val="clear" w:color="auto" w:fill="FFFFFF"/>
        <w:spacing w:before="0" w:beforeAutospacing="0" w:after="0" w:afterAutospacing="0"/>
        <w:rPr>
          <w:rFonts w:ascii="Cambria" w:hAnsi="Cambria"/>
          <w:color w:val="565A5C"/>
          <w:spacing w:val="3"/>
        </w:rPr>
      </w:pPr>
      <w:r>
        <w:rPr>
          <w:rFonts w:ascii="Cambria" w:hAnsi="Cambria"/>
          <w:color w:val="565A5C"/>
          <w:spacing w:val="3"/>
        </w:rPr>
        <w:t>In this activity, you were instructed to select a topic that interests you and detail the point and counterpoint of the selected topic. In your chart, you addressed each question and provided detail of the argument and counterargument. Well done examining both sides of this debate. Excellent use of sources to reinforce your arguments. This is important because we do not simply want to be stating opinionated statements but we want to research the subject matter at hand to uncover the truth.</w:t>
      </w:r>
    </w:p>
    <w:p w14:paraId="73C848F4" w14:textId="77777777" w:rsidR="007F4B8B" w:rsidRDefault="007F4B8B" w:rsidP="007F4B8B"/>
    <w:p w14:paraId="735D5BC9" w14:textId="77777777" w:rsidR="007F4B8B" w:rsidRPr="00D44E51" w:rsidRDefault="007F4B8B" w:rsidP="00720C39">
      <w:pPr>
        <w:ind w:left="720" w:hanging="720"/>
        <w:rPr>
          <w:rFonts w:ascii="Times New Roman" w:hAnsi="Times New Roman" w:cs="Times New Roman"/>
          <w:sz w:val="24"/>
          <w:szCs w:val="24"/>
        </w:rPr>
      </w:pPr>
    </w:p>
    <w:p w14:paraId="43FF7DC9" w14:textId="77777777" w:rsidR="00FD6E0B" w:rsidRPr="00D44E51" w:rsidRDefault="00FD6E0B" w:rsidP="000C470E">
      <w:pPr>
        <w:rPr>
          <w:rFonts w:ascii="Times New Roman" w:hAnsi="Times New Roman" w:cs="Times New Roman"/>
          <w:sz w:val="24"/>
          <w:szCs w:val="24"/>
        </w:rPr>
      </w:pPr>
    </w:p>
    <w:sectPr w:rsidR="00FD6E0B" w:rsidRPr="00D44E51" w:rsidSect="00A97AB3">
      <w:headerReference w:type="default" r:id="rId7"/>
      <w:headerReference w:type="first" r:id="rId8"/>
      <w:pgSz w:w="24480" w:h="15840" w:orient="landscape" w:code="3"/>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E9CE6" w14:textId="77777777" w:rsidR="005D4E8E" w:rsidRDefault="005D4E8E">
      <w:pPr>
        <w:spacing w:after="0" w:line="240" w:lineRule="auto"/>
      </w:pPr>
      <w:r>
        <w:separator/>
      </w:r>
    </w:p>
  </w:endnote>
  <w:endnote w:type="continuationSeparator" w:id="0">
    <w:p w14:paraId="599557AC" w14:textId="77777777" w:rsidR="005D4E8E" w:rsidRDefault="005D4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B0891D" w14:textId="77777777" w:rsidR="005D4E8E" w:rsidRDefault="005D4E8E">
      <w:pPr>
        <w:spacing w:after="0" w:line="240" w:lineRule="auto"/>
      </w:pPr>
      <w:r>
        <w:separator/>
      </w:r>
    </w:p>
  </w:footnote>
  <w:footnote w:type="continuationSeparator" w:id="0">
    <w:p w14:paraId="515611BF" w14:textId="77777777" w:rsidR="005D4E8E" w:rsidRDefault="005D4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F9E3C" w14:textId="2A16E292" w:rsidR="00A97AB3" w:rsidRPr="00A97AB3" w:rsidRDefault="00F661E2">
    <w:pPr>
      <w:pStyle w:val="Header"/>
      <w:jc w:val="right"/>
      <w:rPr>
        <w:rFonts w:ascii="Times New Roman" w:hAnsi="Times New Roman" w:cs="Times New Roman"/>
        <w:sz w:val="24"/>
        <w:szCs w:val="24"/>
      </w:rPr>
    </w:pPr>
    <w:r w:rsidRPr="00A97AB3">
      <w:rPr>
        <w:rFonts w:ascii="Times New Roman" w:hAnsi="Times New Roman" w:cs="Times New Roman"/>
        <w:sz w:val="24"/>
        <w:szCs w:val="24"/>
      </w:rPr>
      <w:t>POINT/COUNTERPOINTS ON PAYING COLLEGE STUDENT-ATHLETES</w:t>
    </w:r>
    <w:r>
      <w:rPr>
        <w:rFonts w:ascii="Times New Roman" w:hAnsi="Times New Roman" w:cs="Times New Roman"/>
        <w:sz w:val="24"/>
        <w:szCs w:val="24"/>
      </w:rPr>
      <w:t xml:space="preserve">                                                                                                                                                                                                                                                            </w:t>
    </w:r>
    <w:r w:rsidRPr="00A97AB3">
      <w:rPr>
        <w:rFonts w:ascii="Times New Roman" w:hAnsi="Times New Roman" w:cs="Times New Roman"/>
        <w:sz w:val="24"/>
        <w:szCs w:val="24"/>
      </w:rPr>
      <w:t xml:space="preserve"> </w:t>
    </w:r>
    <w:sdt>
      <w:sdtPr>
        <w:rPr>
          <w:rFonts w:ascii="Times New Roman" w:hAnsi="Times New Roman" w:cs="Times New Roman"/>
          <w:sz w:val="24"/>
          <w:szCs w:val="24"/>
        </w:rPr>
        <w:id w:val="1587498795"/>
        <w:docPartObj>
          <w:docPartGallery w:val="Page Numbers (Top of Page)"/>
          <w:docPartUnique/>
        </w:docPartObj>
      </w:sdtPr>
      <w:sdtEndPr>
        <w:rPr>
          <w:noProof/>
        </w:rPr>
      </w:sdtEndPr>
      <w:sdtContent>
        <w:r w:rsidRPr="00A97AB3">
          <w:rPr>
            <w:rFonts w:ascii="Times New Roman" w:hAnsi="Times New Roman" w:cs="Times New Roman"/>
            <w:sz w:val="24"/>
            <w:szCs w:val="24"/>
          </w:rPr>
          <w:fldChar w:fldCharType="begin"/>
        </w:r>
        <w:r w:rsidRPr="00A97AB3">
          <w:rPr>
            <w:rFonts w:ascii="Times New Roman" w:hAnsi="Times New Roman" w:cs="Times New Roman"/>
            <w:sz w:val="24"/>
            <w:szCs w:val="24"/>
          </w:rPr>
          <w:instrText xml:space="preserve"> PAGE   \* MERGEFORMAT </w:instrText>
        </w:r>
        <w:r w:rsidRPr="00A97AB3">
          <w:rPr>
            <w:rFonts w:ascii="Times New Roman" w:hAnsi="Times New Roman" w:cs="Times New Roman"/>
            <w:sz w:val="24"/>
            <w:szCs w:val="24"/>
          </w:rPr>
          <w:fldChar w:fldCharType="separate"/>
        </w:r>
        <w:r w:rsidR="004845E6">
          <w:rPr>
            <w:rFonts w:ascii="Times New Roman" w:hAnsi="Times New Roman" w:cs="Times New Roman"/>
            <w:noProof/>
            <w:sz w:val="24"/>
            <w:szCs w:val="24"/>
          </w:rPr>
          <w:t>2</w:t>
        </w:r>
        <w:r w:rsidRPr="00A97AB3">
          <w:rPr>
            <w:rFonts w:ascii="Times New Roman" w:hAnsi="Times New Roman" w:cs="Times New Roman"/>
            <w:noProof/>
            <w:sz w:val="24"/>
            <w:szCs w:val="24"/>
          </w:rPr>
          <w:fldChar w:fldCharType="end"/>
        </w:r>
      </w:sdtContent>
    </w:sdt>
  </w:p>
  <w:p w14:paraId="5018B0ED" w14:textId="77777777" w:rsidR="002E532D" w:rsidRPr="00A97AB3" w:rsidRDefault="002E532D" w:rsidP="000C470E">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1E1241" w14:textId="6D2E990C" w:rsidR="00A97AB3" w:rsidRPr="00A97AB3" w:rsidRDefault="00F661E2">
    <w:pPr>
      <w:pStyle w:val="Header"/>
      <w:jc w:val="right"/>
      <w:rPr>
        <w:rFonts w:ascii="Times New Roman" w:hAnsi="Times New Roman" w:cs="Times New Roman"/>
        <w:sz w:val="24"/>
        <w:szCs w:val="24"/>
      </w:rPr>
    </w:pPr>
    <w:r w:rsidRPr="00A97AB3">
      <w:rPr>
        <w:rFonts w:ascii="Times New Roman" w:hAnsi="Times New Roman" w:cs="Times New Roman"/>
        <w:sz w:val="24"/>
        <w:szCs w:val="24"/>
      </w:rPr>
      <w:t xml:space="preserve">Running head: </w:t>
    </w:r>
    <w:r>
      <w:rPr>
        <w:rFonts w:ascii="Times New Roman" w:hAnsi="Times New Roman" w:cs="Times New Roman"/>
        <w:sz w:val="24"/>
        <w:szCs w:val="24"/>
      </w:rPr>
      <w:t xml:space="preserve">POINT/COUNTERPOINTS ON </w:t>
    </w:r>
    <w:r w:rsidRPr="00A97AB3">
      <w:rPr>
        <w:rFonts w:ascii="Times New Roman" w:hAnsi="Times New Roman" w:cs="Times New Roman"/>
        <w:sz w:val="24"/>
        <w:szCs w:val="24"/>
      </w:rPr>
      <w:t xml:space="preserve">PAYING COLLEGE STUDENT-ATHLETES </w:t>
    </w:r>
    <w:r>
      <w:rPr>
        <w:rFonts w:ascii="Times New Roman" w:hAnsi="Times New Roman" w:cs="Times New Roman"/>
        <w:sz w:val="24"/>
        <w:szCs w:val="24"/>
      </w:rPr>
      <w:t xml:space="preserve">                                                                                                                                                                                                                                  </w:t>
    </w:r>
    <w:sdt>
      <w:sdtPr>
        <w:rPr>
          <w:rFonts w:ascii="Times New Roman" w:hAnsi="Times New Roman" w:cs="Times New Roman"/>
          <w:sz w:val="24"/>
          <w:szCs w:val="24"/>
        </w:rPr>
        <w:id w:val="-1357585534"/>
        <w:docPartObj>
          <w:docPartGallery w:val="Page Numbers (Top of Page)"/>
          <w:docPartUnique/>
        </w:docPartObj>
      </w:sdtPr>
      <w:sdtEndPr>
        <w:rPr>
          <w:noProof/>
        </w:rPr>
      </w:sdtEndPr>
      <w:sdtContent>
        <w:r w:rsidRPr="00A97AB3">
          <w:rPr>
            <w:rFonts w:ascii="Times New Roman" w:hAnsi="Times New Roman" w:cs="Times New Roman"/>
            <w:sz w:val="24"/>
            <w:szCs w:val="24"/>
          </w:rPr>
          <w:fldChar w:fldCharType="begin"/>
        </w:r>
        <w:r w:rsidRPr="00A97AB3">
          <w:rPr>
            <w:rFonts w:ascii="Times New Roman" w:hAnsi="Times New Roman" w:cs="Times New Roman"/>
            <w:sz w:val="24"/>
            <w:szCs w:val="24"/>
          </w:rPr>
          <w:instrText xml:space="preserve"> PAGE   \* MERGEFORMAT </w:instrText>
        </w:r>
        <w:r w:rsidRPr="00A97AB3">
          <w:rPr>
            <w:rFonts w:ascii="Times New Roman" w:hAnsi="Times New Roman" w:cs="Times New Roman"/>
            <w:sz w:val="24"/>
            <w:szCs w:val="24"/>
          </w:rPr>
          <w:fldChar w:fldCharType="separate"/>
        </w:r>
        <w:r w:rsidR="004845E6">
          <w:rPr>
            <w:rFonts w:ascii="Times New Roman" w:hAnsi="Times New Roman" w:cs="Times New Roman"/>
            <w:noProof/>
            <w:sz w:val="24"/>
            <w:szCs w:val="24"/>
          </w:rPr>
          <w:t>1</w:t>
        </w:r>
        <w:r w:rsidRPr="00A97AB3">
          <w:rPr>
            <w:rFonts w:ascii="Times New Roman" w:hAnsi="Times New Roman" w:cs="Times New Roman"/>
            <w:noProof/>
            <w:sz w:val="24"/>
            <w:szCs w:val="24"/>
          </w:rPr>
          <w:fldChar w:fldCharType="end"/>
        </w:r>
      </w:sdtContent>
    </w:sdt>
  </w:p>
  <w:p w14:paraId="174EA23E" w14:textId="77777777" w:rsidR="00A97AB3" w:rsidRPr="00A97AB3" w:rsidRDefault="00A97AB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492AD2"/>
    <w:multiLevelType w:val="multilevel"/>
    <w:tmpl w:val="1088B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B0758A0"/>
    <w:multiLevelType w:val="hybridMultilevel"/>
    <w:tmpl w:val="549AFB4C"/>
    <w:lvl w:ilvl="0" w:tplc="754C745C">
      <w:numFmt w:val="bullet"/>
      <w:lvlText w:val="-"/>
      <w:lvlJc w:val="left"/>
      <w:pPr>
        <w:ind w:left="360" w:hanging="360"/>
      </w:pPr>
      <w:rPr>
        <w:rFonts w:ascii="Calibri" w:eastAsiaTheme="minorHAnsi" w:hAnsi="Calibri" w:cs="Calibri" w:hint="default"/>
      </w:rPr>
    </w:lvl>
    <w:lvl w:ilvl="1" w:tplc="4BB0FE50" w:tentative="1">
      <w:start w:val="1"/>
      <w:numFmt w:val="bullet"/>
      <w:lvlText w:val="o"/>
      <w:lvlJc w:val="left"/>
      <w:pPr>
        <w:ind w:left="1080" w:hanging="360"/>
      </w:pPr>
      <w:rPr>
        <w:rFonts w:ascii="Courier New" w:hAnsi="Courier New" w:cs="Courier New" w:hint="default"/>
      </w:rPr>
    </w:lvl>
    <w:lvl w:ilvl="2" w:tplc="CCF6AF8A" w:tentative="1">
      <w:start w:val="1"/>
      <w:numFmt w:val="bullet"/>
      <w:lvlText w:val=""/>
      <w:lvlJc w:val="left"/>
      <w:pPr>
        <w:ind w:left="1800" w:hanging="360"/>
      </w:pPr>
      <w:rPr>
        <w:rFonts w:ascii="Wingdings" w:hAnsi="Wingdings" w:hint="default"/>
      </w:rPr>
    </w:lvl>
    <w:lvl w:ilvl="3" w:tplc="D3C6EBFA" w:tentative="1">
      <w:start w:val="1"/>
      <w:numFmt w:val="bullet"/>
      <w:lvlText w:val=""/>
      <w:lvlJc w:val="left"/>
      <w:pPr>
        <w:ind w:left="2520" w:hanging="360"/>
      </w:pPr>
      <w:rPr>
        <w:rFonts w:ascii="Symbol" w:hAnsi="Symbol" w:hint="default"/>
      </w:rPr>
    </w:lvl>
    <w:lvl w:ilvl="4" w:tplc="867822DA" w:tentative="1">
      <w:start w:val="1"/>
      <w:numFmt w:val="bullet"/>
      <w:lvlText w:val="o"/>
      <w:lvlJc w:val="left"/>
      <w:pPr>
        <w:ind w:left="3240" w:hanging="360"/>
      </w:pPr>
      <w:rPr>
        <w:rFonts w:ascii="Courier New" w:hAnsi="Courier New" w:cs="Courier New" w:hint="default"/>
      </w:rPr>
    </w:lvl>
    <w:lvl w:ilvl="5" w:tplc="62C6A7AE" w:tentative="1">
      <w:start w:val="1"/>
      <w:numFmt w:val="bullet"/>
      <w:lvlText w:val=""/>
      <w:lvlJc w:val="left"/>
      <w:pPr>
        <w:ind w:left="3960" w:hanging="360"/>
      </w:pPr>
      <w:rPr>
        <w:rFonts w:ascii="Wingdings" w:hAnsi="Wingdings" w:hint="default"/>
      </w:rPr>
    </w:lvl>
    <w:lvl w:ilvl="6" w:tplc="582A9E3E" w:tentative="1">
      <w:start w:val="1"/>
      <w:numFmt w:val="bullet"/>
      <w:lvlText w:val=""/>
      <w:lvlJc w:val="left"/>
      <w:pPr>
        <w:ind w:left="4680" w:hanging="360"/>
      </w:pPr>
      <w:rPr>
        <w:rFonts w:ascii="Symbol" w:hAnsi="Symbol" w:hint="default"/>
      </w:rPr>
    </w:lvl>
    <w:lvl w:ilvl="7" w:tplc="1D3E534A" w:tentative="1">
      <w:start w:val="1"/>
      <w:numFmt w:val="bullet"/>
      <w:lvlText w:val="o"/>
      <w:lvlJc w:val="left"/>
      <w:pPr>
        <w:ind w:left="5400" w:hanging="360"/>
      </w:pPr>
      <w:rPr>
        <w:rFonts w:ascii="Courier New" w:hAnsi="Courier New" w:cs="Courier New" w:hint="default"/>
      </w:rPr>
    </w:lvl>
    <w:lvl w:ilvl="8" w:tplc="CC02E974"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t7AwMjAxNjM1NbEwNzdU0lEKTi0uzszPAykwrAUAUNxcYywAAAA="/>
  </w:docVars>
  <w:rsids>
    <w:rsidRoot w:val="000C470E"/>
    <w:rsid w:val="0003063B"/>
    <w:rsid w:val="00070D76"/>
    <w:rsid w:val="00090E0F"/>
    <w:rsid w:val="000C470E"/>
    <w:rsid w:val="000D5CA2"/>
    <w:rsid w:val="000E2740"/>
    <w:rsid w:val="000E5FF1"/>
    <w:rsid w:val="00157B8D"/>
    <w:rsid w:val="00183B4B"/>
    <w:rsid w:val="001E1720"/>
    <w:rsid w:val="00296A7A"/>
    <w:rsid w:val="002B0DCE"/>
    <w:rsid w:val="002E532D"/>
    <w:rsid w:val="0031493F"/>
    <w:rsid w:val="00337F9F"/>
    <w:rsid w:val="00347FFD"/>
    <w:rsid w:val="00383C9B"/>
    <w:rsid w:val="00384B81"/>
    <w:rsid w:val="003870D7"/>
    <w:rsid w:val="003A642A"/>
    <w:rsid w:val="003B6435"/>
    <w:rsid w:val="003B66D3"/>
    <w:rsid w:val="003C3E5E"/>
    <w:rsid w:val="003E78AB"/>
    <w:rsid w:val="00402FCA"/>
    <w:rsid w:val="004055E7"/>
    <w:rsid w:val="0041705B"/>
    <w:rsid w:val="00420FD2"/>
    <w:rsid w:val="00470177"/>
    <w:rsid w:val="00470BF6"/>
    <w:rsid w:val="004845E6"/>
    <w:rsid w:val="004878E0"/>
    <w:rsid w:val="004C30E2"/>
    <w:rsid w:val="004C687A"/>
    <w:rsid w:val="004E5D6D"/>
    <w:rsid w:val="005836AE"/>
    <w:rsid w:val="005862BB"/>
    <w:rsid w:val="005D4E8E"/>
    <w:rsid w:val="005F17A3"/>
    <w:rsid w:val="0064247D"/>
    <w:rsid w:val="00672A96"/>
    <w:rsid w:val="006B33E5"/>
    <w:rsid w:val="006B60C9"/>
    <w:rsid w:val="006F4ACC"/>
    <w:rsid w:val="00703C7A"/>
    <w:rsid w:val="0070411C"/>
    <w:rsid w:val="00720C39"/>
    <w:rsid w:val="0072518F"/>
    <w:rsid w:val="0076692C"/>
    <w:rsid w:val="007D7452"/>
    <w:rsid w:val="007E0D70"/>
    <w:rsid w:val="007F4B8B"/>
    <w:rsid w:val="007F4E10"/>
    <w:rsid w:val="00843180"/>
    <w:rsid w:val="00885A48"/>
    <w:rsid w:val="008A3878"/>
    <w:rsid w:val="008B41B9"/>
    <w:rsid w:val="008F10E4"/>
    <w:rsid w:val="009008DF"/>
    <w:rsid w:val="009360F9"/>
    <w:rsid w:val="00964D66"/>
    <w:rsid w:val="00977880"/>
    <w:rsid w:val="00982437"/>
    <w:rsid w:val="009B588A"/>
    <w:rsid w:val="00A34D16"/>
    <w:rsid w:val="00A34E8F"/>
    <w:rsid w:val="00A60AFE"/>
    <w:rsid w:val="00A61D90"/>
    <w:rsid w:val="00A97AB3"/>
    <w:rsid w:val="00AA65BC"/>
    <w:rsid w:val="00AC395F"/>
    <w:rsid w:val="00B60929"/>
    <w:rsid w:val="00B673FD"/>
    <w:rsid w:val="00BA62E5"/>
    <w:rsid w:val="00BD336B"/>
    <w:rsid w:val="00BD414B"/>
    <w:rsid w:val="00BF4223"/>
    <w:rsid w:val="00C158AB"/>
    <w:rsid w:val="00C43563"/>
    <w:rsid w:val="00C949BC"/>
    <w:rsid w:val="00CA4352"/>
    <w:rsid w:val="00CC5A0B"/>
    <w:rsid w:val="00D172A6"/>
    <w:rsid w:val="00D44E51"/>
    <w:rsid w:val="00D77B52"/>
    <w:rsid w:val="00D95378"/>
    <w:rsid w:val="00DD6AFE"/>
    <w:rsid w:val="00DF3793"/>
    <w:rsid w:val="00EC5531"/>
    <w:rsid w:val="00ED1D05"/>
    <w:rsid w:val="00EF7B8E"/>
    <w:rsid w:val="00F02C19"/>
    <w:rsid w:val="00F22FAA"/>
    <w:rsid w:val="00F36664"/>
    <w:rsid w:val="00F4346E"/>
    <w:rsid w:val="00F661E2"/>
    <w:rsid w:val="00F67333"/>
    <w:rsid w:val="00FA7A92"/>
    <w:rsid w:val="00FB165E"/>
    <w:rsid w:val="00FD1A33"/>
    <w:rsid w:val="00FD6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D5CA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C470E"/>
    <w:pPr>
      <w:jc w:val="center"/>
      <w:outlineLvl w:val="0"/>
    </w:pPr>
    <w:rPr>
      <w:b/>
      <w:sz w:val="24"/>
    </w:rPr>
  </w:style>
  <w:style w:type="paragraph" w:styleId="Heading4">
    <w:name w:val="heading 4"/>
    <w:basedOn w:val="Normal"/>
    <w:next w:val="Normal"/>
    <w:link w:val="Heading4Char"/>
    <w:uiPriority w:val="9"/>
    <w:semiHidden/>
    <w:unhideWhenUsed/>
    <w:qFormat/>
    <w:rsid w:val="00090E0F"/>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470E"/>
  </w:style>
  <w:style w:type="paragraph" w:styleId="Footer">
    <w:name w:val="footer"/>
    <w:basedOn w:val="Normal"/>
    <w:link w:val="FooterChar"/>
    <w:uiPriority w:val="99"/>
    <w:unhideWhenUsed/>
    <w:rsid w:val="000C4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470E"/>
  </w:style>
  <w:style w:type="character" w:customStyle="1" w:styleId="Heading1Char">
    <w:name w:val="Heading 1 Char"/>
    <w:basedOn w:val="DefaultParagraphFont"/>
    <w:link w:val="Heading1"/>
    <w:uiPriority w:val="9"/>
    <w:rsid w:val="000C470E"/>
    <w:rPr>
      <w:b/>
      <w:sz w:val="24"/>
    </w:rPr>
  </w:style>
  <w:style w:type="table" w:styleId="TableGrid">
    <w:name w:val="Table Grid"/>
    <w:basedOn w:val="TableNormal"/>
    <w:uiPriority w:val="39"/>
    <w:rsid w:val="000C4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A65BC"/>
    <w:rPr>
      <w:color w:val="0000FF"/>
      <w:u w:val="single"/>
    </w:rPr>
  </w:style>
  <w:style w:type="paragraph" w:styleId="NormalWeb">
    <w:name w:val="Normal (Web)"/>
    <w:basedOn w:val="Normal"/>
    <w:uiPriority w:val="99"/>
    <w:semiHidden/>
    <w:unhideWhenUsed/>
    <w:rsid w:val="00AA65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090E0F"/>
    <w:rPr>
      <w:rFonts w:asciiTheme="majorHAnsi" w:eastAsiaTheme="majorEastAsia" w:hAnsiTheme="majorHAnsi" w:cstheme="majorBidi"/>
      <w:i/>
      <w:iCs/>
      <w:color w:val="2E74B5" w:themeColor="accent1" w:themeShade="BF"/>
    </w:rPr>
  </w:style>
  <w:style w:type="paragraph" w:styleId="ListParagraph">
    <w:name w:val="List Paragraph"/>
    <w:basedOn w:val="Normal"/>
    <w:uiPriority w:val="34"/>
    <w:qFormat/>
    <w:rsid w:val="00090E0F"/>
    <w:pPr>
      <w:ind w:left="720"/>
      <w:contextualSpacing/>
    </w:pPr>
  </w:style>
  <w:style w:type="character" w:customStyle="1" w:styleId="UnresolvedMention1">
    <w:name w:val="Unresolved Mention1"/>
    <w:basedOn w:val="DefaultParagraphFont"/>
    <w:uiPriority w:val="99"/>
    <w:semiHidden/>
    <w:unhideWhenUsed/>
    <w:rsid w:val="007E0D70"/>
    <w:rPr>
      <w:color w:val="605E5C"/>
      <w:shd w:val="clear" w:color="auto" w:fill="E1DFDD"/>
    </w:rPr>
  </w:style>
  <w:style w:type="paragraph" w:styleId="BalloonText">
    <w:name w:val="Balloon Text"/>
    <w:basedOn w:val="Normal"/>
    <w:link w:val="BalloonTextChar"/>
    <w:uiPriority w:val="99"/>
    <w:semiHidden/>
    <w:unhideWhenUsed/>
    <w:rsid w:val="003A64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42A"/>
    <w:rPr>
      <w:rFonts w:ascii="Segoe UI" w:hAnsi="Segoe UI" w:cs="Segoe UI"/>
      <w:sz w:val="18"/>
      <w:szCs w:val="18"/>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1795</Words>
  <Characters>10238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2018-08-25T17:19:00Z</dcterms:created>
  <dcterms:modified xsi:type="dcterms:W3CDTF">2018-08-26T00:00:00Z</dcterms:modified>
</cp:coreProperties>
</file>